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915EF" w:rsidRPr="006915EF" w:rsidRDefault="006915EF" w:rsidP="006915EF">
      <w:pPr>
        <w:pStyle w:val="ListParagraph"/>
        <w:numPr>
          <w:ilvl w:val="0"/>
          <w:numId w:val="1"/>
        </w:numPr>
        <w:jc w:val="both"/>
        <w:rPr>
          <w:lang w:val="en-US"/>
        </w:rPr>
      </w:pPr>
      <w:r>
        <w:rPr>
          <w:lang w:val="en-US"/>
        </w:rPr>
        <w:t xml:space="preserve">Load Data (the folder containing </w:t>
      </w:r>
      <w:proofErr w:type="spellStart"/>
      <w:r>
        <w:rPr>
          <w:lang w:val="en-US"/>
        </w:rPr>
        <w:t>andor</w:t>
      </w:r>
      <w:proofErr w:type="spellEnd"/>
      <w:r>
        <w:rPr>
          <w:lang w:val="en-US"/>
        </w:rPr>
        <w:t xml:space="preserve"> acquisition) </w:t>
      </w:r>
      <w:r w:rsidRPr="006915EF">
        <w:rPr>
          <w:color w:val="002060"/>
          <w:lang w:val="en-US"/>
        </w:rPr>
        <w:t>LGS()</w:t>
      </w:r>
      <w:r>
        <w:rPr>
          <w:color w:val="002060"/>
          <w:lang w:val="en-US"/>
        </w:rPr>
        <w:t xml:space="preserve"> </w:t>
      </w:r>
    </w:p>
    <w:p w:rsidR="006915EF" w:rsidRPr="006915EF" w:rsidRDefault="006915EF" w:rsidP="006915EF">
      <w:pPr>
        <w:pStyle w:val="ListParagraph"/>
        <w:jc w:val="both"/>
        <w:rPr>
          <w:lang w:val="en-US"/>
        </w:rPr>
      </w:pPr>
    </w:p>
    <w:p w:rsidR="006915EF" w:rsidRDefault="006915EF" w:rsidP="006915EF">
      <w:pPr>
        <w:pStyle w:val="ListParagraph"/>
        <w:numPr>
          <w:ilvl w:val="0"/>
          <w:numId w:val="1"/>
        </w:numPr>
        <w:jc w:val="both"/>
        <w:rPr>
          <w:lang w:val="en-US"/>
        </w:rPr>
      </w:pPr>
      <w:proofErr w:type="spellStart"/>
      <w:r>
        <w:rPr>
          <w:color w:val="002060"/>
          <w:lang w:val="en-US"/>
        </w:rPr>
        <w:t>Reprefix</w:t>
      </w:r>
      <w:proofErr w:type="spellEnd"/>
      <w:r>
        <w:rPr>
          <w:color w:val="002060"/>
          <w:lang w:val="en-US"/>
        </w:rPr>
        <w:t xml:space="preserve"> (“1”,”2”) in order to shorten the files name, then keep CD_01 in root and put CD_02 in folder 2</w:t>
      </w:r>
    </w:p>
    <w:p w:rsidR="006915EF" w:rsidRDefault="006915EF" w:rsidP="006915EF">
      <w:pPr>
        <w:pStyle w:val="ListParagraph"/>
        <w:numPr>
          <w:ilvl w:val="0"/>
          <w:numId w:val="1"/>
        </w:numPr>
        <w:jc w:val="both"/>
        <w:rPr>
          <w:lang w:val="en-US"/>
        </w:rPr>
      </w:pPr>
      <w:r>
        <w:rPr>
          <w:lang w:val="en-US"/>
        </w:rPr>
        <w:t xml:space="preserve">Windows- procedure windows- </w:t>
      </w:r>
      <w:proofErr w:type="spellStart"/>
      <w:r>
        <w:rPr>
          <w:lang w:val="en-US"/>
        </w:rPr>
        <w:t>autobatchprocess.ipf</w:t>
      </w:r>
      <w:proofErr w:type="spellEnd"/>
      <w:r>
        <w:rPr>
          <w:lang w:val="en-US"/>
        </w:rPr>
        <w:t xml:space="preserve"> and execute this code</w:t>
      </w:r>
    </w:p>
    <w:p w:rsidR="006915EF" w:rsidRDefault="006915EF" w:rsidP="006915EF">
      <w:pPr>
        <w:ind w:left="360"/>
        <w:jc w:val="both"/>
        <w:rPr>
          <w:lang w:val="en-US"/>
        </w:rPr>
      </w:pPr>
      <w:r>
        <w:rPr>
          <w:noProof/>
        </w:rPr>
        <w:drawing>
          <wp:inline distT="0" distB="0" distL="0" distR="0" wp14:anchorId="4C4FBEE5" wp14:editId="2A5B3634">
            <wp:extent cx="3615070" cy="2470127"/>
            <wp:effectExtent l="0" t="0" r="4445" b="698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1342" cy="2474413"/>
                    </a:xfrm>
                    <a:prstGeom prst="rect">
                      <a:avLst/>
                    </a:prstGeom>
                    <a:noFill/>
                    <a:ln>
                      <a:noFill/>
                    </a:ln>
                  </pic:spPr>
                </pic:pic>
              </a:graphicData>
            </a:graphic>
          </wp:inline>
        </w:drawing>
      </w:r>
    </w:p>
    <w:p w:rsidR="006915EF" w:rsidRDefault="006915EF" w:rsidP="006915EF">
      <w:pPr>
        <w:ind w:left="360"/>
        <w:jc w:val="both"/>
        <w:rPr>
          <w:color w:val="000000" w:themeColor="text1"/>
          <w:lang w:val="en-US"/>
        </w:rPr>
      </w:pPr>
      <w:r>
        <w:rPr>
          <w:lang w:val="en-US"/>
        </w:rPr>
        <w:t xml:space="preserve">It resorts data sequence by the step-up order on Z( </w:t>
      </w:r>
      <w:r w:rsidRPr="000025BE">
        <w:rPr>
          <w:color w:val="FF0000"/>
          <w:lang w:val="en-US"/>
        </w:rPr>
        <w:t>Assign3DWaveJump(</w:t>
      </w:r>
      <w:r w:rsidRPr="000025BE">
        <w:rPr>
          <w:color w:val="00B050"/>
          <w:lang w:val="en-US"/>
        </w:rPr>
        <w:t>Key</w:t>
      </w:r>
      <w:r w:rsidRPr="000025BE">
        <w:rPr>
          <w:color w:val="FF0000"/>
          <w:lang w:val="en-US"/>
        </w:rPr>
        <w:t>)</w:t>
      </w:r>
      <w:r>
        <w:rPr>
          <w:lang w:val="en-US"/>
        </w:rPr>
        <w:t xml:space="preserve"> ) , assign data to folders, and calculates </w:t>
      </w:r>
      <w:r w:rsidRPr="000025BE">
        <w:rPr>
          <w:rFonts w:ascii="Symbol" w:hAnsi="Symbol"/>
          <w:lang w:val="en-US"/>
        </w:rPr>
        <w:t></w:t>
      </w:r>
      <w:r>
        <w:rPr>
          <w:lang w:val="en-US"/>
        </w:rPr>
        <w:t>F,</w:t>
      </w:r>
      <w:r w:rsidRPr="000025BE">
        <w:rPr>
          <w:rFonts w:ascii="Symbol" w:hAnsi="Symbol"/>
          <w:lang w:val="en-US"/>
        </w:rPr>
        <w:t></w:t>
      </w:r>
      <w:r>
        <w:rPr>
          <w:lang w:val="en-US"/>
        </w:rPr>
        <w:t>F</w:t>
      </w:r>
      <w:r>
        <w:rPr>
          <w:rFonts w:hint="eastAsia"/>
          <w:lang w:val="en-US"/>
        </w:rPr>
        <w:t>/F</w:t>
      </w:r>
      <w:r>
        <w:rPr>
          <w:lang w:val="en-US"/>
        </w:rPr>
        <w:softHyphen/>
      </w:r>
      <w:r>
        <w:rPr>
          <w:lang w:val="en-US"/>
        </w:rPr>
        <w:softHyphen/>
      </w:r>
      <w:r w:rsidRPr="000025BE">
        <w:rPr>
          <w:rFonts w:hint="eastAsia"/>
          <w:vertAlign w:val="subscript"/>
          <w:lang w:val="en-US"/>
        </w:rPr>
        <w:t>0</w:t>
      </w:r>
      <w:r>
        <w:rPr>
          <w:rFonts w:hint="eastAsia"/>
          <w:lang w:val="en-US"/>
        </w:rPr>
        <w:t>, F</w:t>
      </w:r>
      <w:r w:rsidRPr="000025BE">
        <w:rPr>
          <w:rFonts w:hint="eastAsia"/>
          <w:vertAlign w:val="subscript"/>
          <w:lang w:val="en-US"/>
        </w:rPr>
        <w:t>0</w:t>
      </w:r>
      <w:r>
        <w:rPr>
          <w:lang w:val="en-US"/>
        </w:rPr>
        <w:t xml:space="preserve"> over the whole Z </w:t>
      </w:r>
      <w:proofErr w:type="spellStart"/>
      <w:r>
        <w:rPr>
          <w:lang w:val="en-US"/>
        </w:rPr>
        <w:t>scannings</w:t>
      </w:r>
      <w:proofErr w:type="spellEnd"/>
      <w:r>
        <w:rPr>
          <w:lang w:val="en-US"/>
        </w:rPr>
        <w:t xml:space="preserve">  </w:t>
      </w:r>
      <w:r w:rsidRPr="00532FA5">
        <w:rPr>
          <w:lang w:val="en-US"/>
        </w:rPr>
        <w:t xml:space="preserve">( </w:t>
      </w:r>
      <w:r w:rsidRPr="00532FA5">
        <w:rPr>
          <w:color w:val="FF0000"/>
          <w:lang w:val="en-US"/>
        </w:rPr>
        <w:t>Avg3DStack(</w:t>
      </w:r>
      <w:proofErr w:type="spellStart"/>
      <w:r w:rsidRPr="00532FA5">
        <w:rPr>
          <w:color w:val="00B050"/>
          <w:lang w:val="en-US"/>
        </w:rPr>
        <w:t>initial.stim.time</w:t>
      </w:r>
      <w:proofErr w:type="spellEnd"/>
      <w:r w:rsidRPr="00532FA5">
        <w:rPr>
          <w:b/>
          <w:color w:val="FF0000"/>
          <w:sz w:val="24"/>
          <w:szCs w:val="24"/>
          <w:lang w:val="en-US"/>
        </w:rPr>
        <w:t>,</w:t>
      </w:r>
      <w:r w:rsidRPr="00532FA5">
        <w:rPr>
          <w:color w:val="FF0000"/>
          <w:lang w:val="en-US"/>
        </w:rPr>
        <w:t xml:space="preserve"> </w:t>
      </w:r>
      <w:proofErr w:type="spellStart"/>
      <w:r w:rsidRPr="00532FA5">
        <w:rPr>
          <w:color w:val="00B050"/>
          <w:lang w:val="en-US"/>
        </w:rPr>
        <w:t>end.stim.time</w:t>
      </w:r>
      <w:proofErr w:type="spellEnd"/>
      <w:r w:rsidRPr="00532FA5">
        <w:rPr>
          <w:b/>
          <w:color w:val="FF0000"/>
          <w:sz w:val="24"/>
          <w:szCs w:val="24"/>
          <w:lang w:val="en-US"/>
        </w:rPr>
        <w:t>,</w:t>
      </w:r>
      <w:r w:rsidRPr="00532FA5">
        <w:rPr>
          <w:color w:val="FF0000"/>
          <w:lang w:val="en-US"/>
        </w:rPr>
        <w:t xml:space="preserve"> </w:t>
      </w:r>
      <w:proofErr w:type="spellStart"/>
      <w:r w:rsidRPr="00532FA5">
        <w:rPr>
          <w:color w:val="00B050"/>
          <w:lang w:val="en-US"/>
        </w:rPr>
        <w:t>initial.rest.time</w:t>
      </w:r>
      <w:proofErr w:type="spellEnd"/>
      <w:r w:rsidRPr="00532FA5">
        <w:rPr>
          <w:b/>
          <w:color w:val="FF0000"/>
          <w:sz w:val="24"/>
          <w:szCs w:val="24"/>
          <w:lang w:val="en-US"/>
        </w:rPr>
        <w:t>,</w:t>
      </w:r>
      <w:r w:rsidRPr="00532FA5">
        <w:rPr>
          <w:color w:val="FF0000"/>
          <w:lang w:val="en-US"/>
        </w:rPr>
        <w:t xml:space="preserve"> </w:t>
      </w:r>
      <w:proofErr w:type="spellStart"/>
      <w:r w:rsidRPr="00532FA5">
        <w:rPr>
          <w:color w:val="00B050"/>
          <w:lang w:val="en-US"/>
        </w:rPr>
        <w:t>end.rest.time</w:t>
      </w:r>
      <w:proofErr w:type="spellEnd"/>
      <w:r w:rsidRPr="00532FA5">
        <w:rPr>
          <w:b/>
          <w:color w:val="FF0000"/>
          <w:sz w:val="24"/>
          <w:szCs w:val="24"/>
          <w:lang w:val="en-US"/>
        </w:rPr>
        <w:t>,</w:t>
      </w:r>
      <w:r w:rsidRPr="00532FA5">
        <w:rPr>
          <w:color w:val="FF0000"/>
          <w:lang w:val="en-US"/>
        </w:rPr>
        <w:t xml:space="preserve"> </w:t>
      </w:r>
      <w:r w:rsidRPr="00532FA5">
        <w:rPr>
          <w:color w:val="00B050"/>
          <w:lang w:val="en-US"/>
        </w:rPr>
        <w:t>key words in desired waves</w:t>
      </w:r>
      <w:r w:rsidRPr="00532FA5">
        <w:rPr>
          <w:color w:val="FF0000"/>
          <w:lang w:val="en-US"/>
        </w:rPr>
        <w:t xml:space="preserve">) </w:t>
      </w:r>
      <w:r w:rsidRPr="00532FA5">
        <w:rPr>
          <w:color w:val="000000" w:themeColor="text1"/>
          <w:lang w:val="en-US"/>
        </w:rPr>
        <w:t>)</w:t>
      </w:r>
    </w:p>
    <w:p w:rsidR="006915EF" w:rsidRDefault="006915EF" w:rsidP="006915EF">
      <w:pPr>
        <w:ind w:left="360"/>
        <w:jc w:val="both"/>
        <w:rPr>
          <w:color w:val="000000" w:themeColor="text1"/>
          <w:lang w:val="en-US"/>
        </w:rPr>
      </w:pPr>
      <w:r>
        <w:rPr>
          <w:color w:val="000000" w:themeColor="text1"/>
          <w:lang w:val="en-US"/>
        </w:rPr>
        <w:t>It will create 6 stacks (3 per stimulus)</w:t>
      </w:r>
    </w:p>
    <w:p w:rsidR="006915EF" w:rsidRPr="003071F9" w:rsidRDefault="006915EF" w:rsidP="006915EF">
      <w:pPr>
        <w:pStyle w:val="ListParagraph"/>
        <w:numPr>
          <w:ilvl w:val="0"/>
          <w:numId w:val="4"/>
        </w:numPr>
        <w:jc w:val="both"/>
        <w:rPr>
          <w:color w:val="76923C" w:themeColor="accent3" w:themeShade="BF"/>
          <w:lang w:val="en-US"/>
        </w:rPr>
      </w:pPr>
      <w:r w:rsidRPr="003071F9">
        <w:rPr>
          <w:color w:val="76923C" w:themeColor="accent3" w:themeShade="BF"/>
          <w:lang w:val="en-US"/>
        </w:rPr>
        <w:t>Stack_ST_1 and 2</w:t>
      </w:r>
    </w:p>
    <w:p w:rsidR="006915EF" w:rsidRPr="003071F9" w:rsidRDefault="006915EF" w:rsidP="006915EF">
      <w:pPr>
        <w:pStyle w:val="ListParagraph"/>
        <w:numPr>
          <w:ilvl w:val="0"/>
          <w:numId w:val="4"/>
        </w:numPr>
        <w:jc w:val="both"/>
        <w:rPr>
          <w:color w:val="76923C" w:themeColor="accent3" w:themeShade="BF"/>
          <w:lang w:val="en-US"/>
        </w:rPr>
      </w:pPr>
      <w:r w:rsidRPr="003071F9">
        <w:rPr>
          <w:color w:val="76923C" w:themeColor="accent3" w:themeShade="BF"/>
          <w:lang w:val="en-US"/>
        </w:rPr>
        <w:t>Stack_Rest_1 and 2</w:t>
      </w:r>
    </w:p>
    <w:p w:rsidR="006915EF" w:rsidRPr="003071F9" w:rsidRDefault="006915EF" w:rsidP="006915EF">
      <w:pPr>
        <w:pStyle w:val="ListParagraph"/>
        <w:numPr>
          <w:ilvl w:val="0"/>
          <w:numId w:val="4"/>
        </w:numPr>
        <w:jc w:val="both"/>
        <w:rPr>
          <w:color w:val="76923C" w:themeColor="accent3" w:themeShade="BF"/>
          <w:lang w:val="en-US"/>
        </w:rPr>
      </w:pPr>
      <w:r w:rsidRPr="003071F9">
        <w:rPr>
          <w:color w:val="76923C" w:themeColor="accent3" w:themeShade="BF"/>
          <w:lang w:val="en-US"/>
        </w:rPr>
        <w:t>Stack_DF_1 and 2</w:t>
      </w:r>
    </w:p>
    <w:p w:rsidR="006915EF" w:rsidRPr="00D47426" w:rsidRDefault="006915EF" w:rsidP="006915EF">
      <w:pPr>
        <w:ind w:left="360"/>
        <w:jc w:val="both"/>
        <w:rPr>
          <w:color w:val="000000" w:themeColor="text1"/>
          <w:lang w:val="en-US"/>
        </w:rPr>
      </w:pPr>
      <w:r>
        <w:rPr>
          <w:color w:val="000000" w:themeColor="text1"/>
          <w:lang w:val="en-US"/>
        </w:rPr>
        <w:t xml:space="preserve">And 2 graphs in Packages </w:t>
      </w:r>
      <w:proofErr w:type="gramStart"/>
      <w:r>
        <w:rPr>
          <w:color w:val="000000" w:themeColor="text1"/>
          <w:lang w:val="en-US"/>
        </w:rPr>
        <w:t>folder :</w:t>
      </w:r>
      <w:proofErr w:type="gramEnd"/>
      <w:r>
        <w:rPr>
          <w:color w:val="000000" w:themeColor="text1"/>
          <w:lang w:val="en-US"/>
        </w:rPr>
        <w:t xml:space="preserve"> </w:t>
      </w:r>
      <w:r w:rsidRPr="003071F9">
        <w:rPr>
          <w:color w:val="76923C" w:themeColor="accent3" w:themeShade="BF"/>
          <w:lang w:val="en-US"/>
        </w:rPr>
        <w:t>graph 1 and 2</w:t>
      </w:r>
    </w:p>
    <w:p w:rsidR="006915EF" w:rsidRPr="001979D9" w:rsidRDefault="006915EF" w:rsidP="006915EF">
      <w:pPr>
        <w:pStyle w:val="ListParagraph"/>
        <w:numPr>
          <w:ilvl w:val="0"/>
          <w:numId w:val="1"/>
        </w:numPr>
        <w:jc w:val="both"/>
        <w:rPr>
          <w:lang w:val="en-US"/>
        </w:rPr>
      </w:pPr>
      <w:r>
        <w:rPr>
          <w:color w:val="000000" w:themeColor="text1"/>
          <w:lang w:val="en-US"/>
        </w:rPr>
        <w:t xml:space="preserve">load </w:t>
      </w:r>
      <w:proofErr w:type="spellStart"/>
      <w:r>
        <w:rPr>
          <w:color w:val="000000" w:themeColor="text1"/>
          <w:lang w:val="en-US"/>
        </w:rPr>
        <w:t>patchmaster</w:t>
      </w:r>
      <w:proofErr w:type="spellEnd"/>
      <w:r>
        <w:rPr>
          <w:color w:val="000000" w:themeColor="text1"/>
          <w:lang w:val="en-US"/>
        </w:rPr>
        <w:t xml:space="preserve"> file by PPT into  “</w:t>
      </w:r>
      <w:proofErr w:type="spellStart"/>
      <w:r>
        <w:rPr>
          <w:color w:val="000000" w:themeColor="text1"/>
          <w:lang w:val="en-US"/>
        </w:rPr>
        <w:t>PatchClamp</w:t>
      </w:r>
      <w:proofErr w:type="spellEnd"/>
      <w:r>
        <w:rPr>
          <w:color w:val="000000" w:themeColor="text1"/>
          <w:lang w:val="en-US"/>
        </w:rPr>
        <w:t>” (data browser, load experiment)</w:t>
      </w:r>
    </w:p>
    <w:p w:rsidR="006915EF" w:rsidRDefault="006915EF" w:rsidP="006915EF">
      <w:pPr>
        <w:pStyle w:val="ListParagraph"/>
        <w:numPr>
          <w:ilvl w:val="0"/>
          <w:numId w:val="1"/>
        </w:numPr>
        <w:jc w:val="both"/>
        <w:rPr>
          <w:color w:val="000000" w:themeColor="text1"/>
          <w:lang w:val="en-US"/>
        </w:rPr>
      </w:pPr>
      <w:r>
        <w:rPr>
          <w:color w:val="000000" w:themeColor="text1"/>
          <w:lang w:val="en-US"/>
        </w:rPr>
        <w:t>In each folder, the patch clamp data should be once more assigned to the folders of different optical sections</w:t>
      </w:r>
      <w:r>
        <w:rPr>
          <w:color w:val="000000" w:themeColor="text1"/>
          <w:lang w:val="en-US"/>
        </w:rPr>
        <w:br/>
        <w:t xml:space="preserve">( </w:t>
      </w:r>
      <w:proofErr w:type="spellStart"/>
      <w:r w:rsidRPr="0006125D">
        <w:rPr>
          <w:color w:val="FF0000"/>
          <w:lang w:val="en-US"/>
        </w:rPr>
        <w:t>AssignPatchData</w:t>
      </w:r>
      <w:proofErr w:type="spellEnd"/>
      <w:r w:rsidRPr="0006125D">
        <w:rPr>
          <w:color w:val="FF0000"/>
          <w:lang w:val="en-US"/>
        </w:rPr>
        <w:t>(</w:t>
      </w:r>
      <w:proofErr w:type="spellStart"/>
      <w:r w:rsidRPr="0006125D">
        <w:rPr>
          <w:color w:val="00B050"/>
          <w:lang w:val="en-US"/>
        </w:rPr>
        <w:t>i</w:t>
      </w:r>
      <w:proofErr w:type="spellEnd"/>
      <w:r w:rsidRPr="0006125D">
        <w:rPr>
          <w:color w:val="FF0000"/>
          <w:lang w:val="en-US"/>
        </w:rPr>
        <w:t>)</w:t>
      </w:r>
      <w:r>
        <w:rPr>
          <w:color w:val="000000" w:themeColor="text1"/>
          <w:lang w:val="en-US"/>
        </w:rPr>
        <w:t xml:space="preserve"> , I is the series number of patch clamp data, normally 2 )</w:t>
      </w:r>
    </w:p>
    <w:p w:rsidR="006915EF" w:rsidRDefault="006915EF" w:rsidP="006915EF">
      <w:pPr>
        <w:pStyle w:val="ListParagraph"/>
        <w:jc w:val="both"/>
        <w:rPr>
          <w:color w:val="000000" w:themeColor="text1"/>
          <w:lang w:val="en-US"/>
        </w:rPr>
      </w:pPr>
      <w:proofErr w:type="gramStart"/>
      <w:r>
        <w:rPr>
          <w:color w:val="000000" w:themeColor="text1"/>
          <w:lang w:val="en-US"/>
        </w:rPr>
        <w:t>( This</w:t>
      </w:r>
      <w:proofErr w:type="gramEnd"/>
      <w:r>
        <w:rPr>
          <w:color w:val="000000" w:themeColor="text1"/>
          <w:lang w:val="en-US"/>
        </w:rPr>
        <w:t xml:space="preserve"> procedure includes series resistance correction ( </w:t>
      </w:r>
      <w:proofErr w:type="spellStart"/>
      <w:r w:rsidRPr="0006125D">
        <w:rPr>
          <w:color w:val="FF0000"/>
          <w:lang w:val="en-US"/>
        </w:rPr>
        <w:t>RSCAcrossFolders</w:t>
      </w:r>
      <w:proofErr w:type="spellEnd"/>
      <w:r w:rsidRPr="0006125D">
        <w:rPr>
          <w:color w:val="FF0000"/>
          <w:lang w:val="en-US"/>
        </w:rPr>
        <w:t>(</w:t>
      </w:r>
      <w:r w:rsidRPr="0006125D">
        <w:rPr>
          <w:color w:val="00B050"/>
          <w:lang w:val="en-US"/>
        </w:rPr>
        <w:t>frame interval</w:t>
      </w:r>
      <w:r w:rsidRPr="0006125D">
        <w:rPr>
          <w:color w:val="FF0000"/>
          <w:lang w:val="en-US"/>
        </w:rPr>
        <w:t>)</w:t>
      </w:r>
      <w:r>
        <w:rPr>
          <w:color w:val="000000" w:themeColor="text1"/>
          <w:lang w:val="en-US"/>
        </w:rPr>
        <w:t>) )</w:t>
      </w:r>
    </w:p>
    <w:p w:rsidR="006915EF" w:rsidRPr="00680429" w:rsidRDefault="006915EF" w:rsidP="006915EF">
      <w:pPr>
        <w:pStyle w:val="ListParagraph"/>
        <w:jc w:val="both"/>
        <w:rPr>
          <w:color w:val="000000" w:themeColor="text1"/>
          <w:lang w:val="en-US"/>
        </w:rPr>
      </w:pPr>
      <w:r>
        <w:rPr>
          <w:color w:val="000000" w:themeColor="text1"/>
          <w:lang w:val="en-US"/>
        </w:rPr>
        <w:t xml:space="preserve">It will create in each FV section: </w:t>
      </w:r>
      <w:r w:rsidRPr="003071F9">
        <w:rPr>
          <w:color w:val="76923C" w:themeColor="accent3" w:themeShade="BF"/>
          <w:lang w:val="en-US"/>
        </w:rPr>
        <w:t xml:space="preserve">VmonCor_1 and </w:t>
      </w:r>
      <w:proofErr w:type="gramStart"/>
      <w:r w:rsidRPr="003071F9">
        <w:rPr>
          <w:color w:val="76923C" w:themeColor="accent3" w:themeShade="BF"/>
          <w:lang w:val="en-US"/>
        </w:rPr>
        <w:t xml:space="preserve">2  </w:t>
      </w:r>
      <w:r>
        <w:rPr>
          <w:color w:val="000000" w:themeColor="text1"/>
          <w:lang w:val="en-US"/>
        </w:rPr>
        <w:t>and</w:t>
      </w:r>
      <w:proofErr w:type="gramEnd"/>
      <w:r>
        <w:rPr>
          <w:color w:val="000000" w:themeColor="text1"/>
          <w:lang w:val="en-US"/>
        </w:rPr>
        <w:t xml:space="preserve">   </w:t>
      </w:r>
      <w:r w:rsidRPr="003071F9">
        <w:rPr>
          <w:color w:val="76923C" w:themeColor="accent3" w:themeShade="BF"/>
          <w:lang w:val="en-US"/>
        </w:rPr>
        <w:t>VmonSlow_1 and 2</w:t>
      </w:r>
    </w:p>
    <w:p w:rsidR="006915EF" w:rsidRDefault="006915EF" w:rsidP="006915EF">
      <w:pPr>
        <w:pStyle w:val="NoSpacing"/>
        <w:spacing w:line="276" w:lineRule="auto"/>
        <w:ind w:firstLine="426"/>
        <w:jc w:val="both"/>
        <w:rPr>
          <w:lang w:val="en-US"/>
        </w:rPr>
      </w:pPr>
    </w:p>
    <w:p w:rsidR="006915EF" w:rsidRPr="005E332A" w:rsidRDefault="006915EF" w:rsidP="006915EF">
      <w:pPr>
        <w:pStyle w:val="NoSpacing"/>
        <w:spacing w:line="276" w:lineRule="auto"/>
        <w:jc w:val="both"/>
        <w:rPr>
          <w:noProof/>
          <w:lang w:val="en-US"/>
        </w:rPr>
      </w:pPr>
    </w:p>
    <w:p w:rsidR="006915EF" w:rsidRDefault="006915EF" w:rsidP="006915EF">
      <w:pPr>
        <w:pStyle w:val="NoSpacing"/>
        <w:spacing w:line="276" w:lineRule="auto"/>
        <w:jc w:val="both"/>
      </w:pPr>
    </w:p>
    <w:p w:rsidR="006915EF" w:rsidRDefault="006915EF" w:rsidP="006915EF">
      <w:pPr>
        <w:jc w:val="both"/>
      </w:pPr>
    </w:p>
    <w:p w:rsidR="006915EF" w:rsidRDefault="006915EF" w:rsidP="006915EF">
      <w:pPr>
        <w:jc w:val="both"/>
      </w:pPr>
    </w:p>
    <w:p w:rsidR="006915EF" w:rsidRDefault="006915EF" w:rsidP="006915EF">
      <w:pPr>
        <w:jc w:val="both"/>
      </w:pPr>
    </w:p>
    <w:p w:rsidR="006915EF" w:rsidRDefault="006915EF" w:rsidP="006915EF">
      <w:pPr>
        <w:jc w:val="both"/>
      </w:pPr>
    </w:p>
    <w:p w:rsidR="006915EF" w:rsidRPr="006D151A" w:rsidRDefault="006915EF" w:rsidP="006915EF">
      <w:pPr>
        <w:jc w:val="both"/>
      </w:pPr>
    </w:p>
    <w:p w:rsidR="006915EF" w:rsidRDefault="006915EF" w:rsidP="006915EF">
      <w:pPr>
        <w:pStyle w:val="NoSpacing"/>
        <w:numPr>
          <w:ilvl w:val="0"/>
          <w:numId w:val="2"/>
        </w:numPr>
        <w:spacing w:line="276" w:lineRule="auto"/>
        <w:ind w:left="714" w:hanging="357"/>
        <w:jc w:val="both"/>
        <w:rPr>
          <w:lang w:val="en-US"/>
        </w:rPr>
      </w:pPr>
      <w:r w:rsidRPr="00C878CB">
        <w:rPr>
          <w:lang w:val="en-US"/>
        </w:rPr>
        <w:lastRenderedPageBreak/>
        <w:t xml:space="preserve">Open waves </w:t>
      </w:r>
      <w:r>
        <w:rPr>
          <w:lang w:val="en-US"/>
        </w:rPr>
        <w:t>“</w:t>
      </w:r>
      <w:r w:rsidRPr="00C878CB">
        <w:rPr>
          <w:rFonts w:hint="eastAsia"/>
          <w:lang w:val="en-US"/>
        </w:rPr>
        <w:t>Stack</w:t>
      </w:r>
      <w:r w:rsidRPr="00C878CB">
        <w:rPr>
          <w:lang w:val="en-US"/>
        </w:rPr>
        <w:t xml:space="preserve">_DF1“, </w:t>
      </w:r>
      <w:r>
        <w:rPr>
          <w:lang w:val="en-US"/>
        </w:rPr>
        <w:t>“</w:t>
      </w:r>
      <w:r w:rsidRPr="00C878CB">
        <w:rPr>
          <w:lang w:val="en-US"/>
        </w:rPr>
        <w:t>Stack_DF2“</w:t>
      </w:r>
      <w:r>
        <w:rPr>
          <w:lang w:val="en-US"/>
        </w:rPr>
        <w:t xml:space="preserve"> </w:t>
      </w:r>
    </w:p>
    <w:p w:rsidR="006915EF" w:rsidRPr="006915EF" w:rsidRDefault="006915EF" w:rsidP="006915EF">
      <w:pPr>
        <w:pStyle w:val="NoSpacing"/>
        <w:numPr>
          <w:ilvl w:val="0"/>
          <w:numId w:val="2"/>
        </w:numPr>
        <w:spacing w:line="276" w:lineRule="auto"/>
        <w:ind w:left="714" w:hanging="357"/>
        <w:jc w:val="both"/>
        <w:rPr>
          <w:lang w:val="en-US"/>
        </w:rPr>
      </w:pPr>
      <w:r>
        <w:rPr>
          <w:lang w:val="en-US"/>
        </w:rPr>
        <w:t xml:space="preserve">Do </w:t>
      </w:r>
      <w:proofErr w:type="spellStart"/>
      <w:r w:rsidRPr="00C878CB">
        <w:rPr>
          <w:color w:val="FF0000"/>
          <w:lang w:val="en-US"/>
        </w:rPr>
        <w:t>Slidergeo</w:t>
      </w:r>
      <w:proofErr w:type="spellEnd"/>
      <w:r w:rsidRPr="00C878CB">
        <w:rPr>
          <w:color w:val="FF0000"/>
          <w:lang w:val="en-US"/>
        </w:rPr>
        <w:t>()</w:t>
      </w:r>
    </w:p>
    <w:p w:rsidR="006915EF" w:rsidRDefault="006915EF" w:rsidP="006915EF">
      <w:pPr>
        <w:pStyle w:val="NoSpacing"/>
        <w:numPr>
          <w:ilvl w:val="0"/>
          <w:numId w:val="2"/>
        </w:numPr>
        <w:spacing w:line="276" w:lineRule="auto"/>
        <w:jc w:val="both"/>
        <w:rPr>
          <w:lang w:val="en-US"/>
        </w:rPr>
      </w:pPr>
      <w:r w:rsidRPr="006915EF">
        <w:rPr>
          <w:lang w:val="en-US"/>
        </w:rPr>
        <w:t xml:space="preserve">Menu “Hot Spots”-&gt; “Square ROI auto processing” </w:t>
      </w:r>
    </w:p>
    <w:p w:rsidR="006915EF" w:rsidRPr="006915EF" w:rsidRDefault="006915EF" w:rsidP="006915EF">
      <w:pPr>
        <w:pStyle w:val="NoSpacing"/>
        <w:spacing w:line="276" w:lineRule="auto"/>
        <w:ind w:left="720"/>
        <w:jc w:val="both"/>
        <w:rPr>
          <w:lang w:val="en-US"/>
        </w:rPr>
      </w:pPr>
      <w:r w:rsidRPr="006915EF">
        <w:rPr>
          <w:lang w:val="en-US"/>
        </w:rPr>
        <w:t xml:space="preserve">First, find </w:t>
      </w:r>
      <w:r>
        <w:rPr>
          <w:lang w:val="en-US"/>
        </w:rPr>
        <w:t xml:space="preserve">the hotspots </w:t>
      </w:r>
      <w:r w:rsidRPr="006915EF">
        <w:rPr>
          <w:lang w:val="en-US"/>
        </w:rPr>
        <w:t xml:space="preserve">in the Stack_DF1 and 2 files. </w:t>
      </w:r>
    </w:p>
    <w:p w:rsidR="006915EF" w:rsidRDefault="006915EF" w:rsidP="006915EF">
      <w:pPr>
        <w:pStyle w:val="NoSpacing"/>
        <w:numPr>
          <w:ilvl w:val="0"/>
          <w:numId w:val="2"/>
        </w:numPr>
        <w:spacing w:line="276" w:lineRule="auto"/>
        <w:jc w:val="both"/>
        <w:rPr>
          <w:lang w:val="en-US"/>
        </w:rPr>
      </w:pPr>
      <w:r>
        <w:rPr>
          <w:lang w:val="en-US"/>
        </w:rPr>
        <w:t>On Stack_DF1, Move cursor A to maximum intensity position (x y and z) of the spot, press the button “Square ROI auto processing” (</w:t>
      </w:r>
      <w:r>
        <w:rPr>
          <w:lang w:val="en-US"/>
        </w:rPr>
        <w:t xml:space="preserve">average of </w:t>
      </w:r>
      <w:r w:rsidRPr="00944173">
        <w:rPr>
          <w:b/>
          <w:lang w:val="en-US"/>
        </w:rPr>
        <w:t xml:space="preserve">9 </w:t>
      </w:r>
      <w:proofErr w:type="spellStart"/>
      <w:r w:rsidRPr="00944173">
        <w:rPr>
          <w:b/>
          <w:lang w:val="en-US"/>
        </w:rPr>
        <w:t>px</w:t>
      </w:r>
      <w:proofErr w:type="spellEnd"/>
      <w:r>
        <w:rPr>
          <w:lang w:val="en-US"/>
        </w:rPr>
        <w:t>)</w:t>
      </w:r>
    </w:p>
    <w:p w:rsidR="006915EF" w:rsidRDefault="006915EF" w:rsidP="006915EF">
      <w:pPr>
        <w:pStyle w:val="NoSpacing"/>
        <w:spacing w:line="276" w:lineRule="auto"/>
        <w:ind w:left="720"/>
        <w:jc w:val="both"/>
        <w:rPr>
          <w:lang w:val="en-US"/>
        </w:rPr>
      </w:pPr>
      <w:r>
        <w:rPr>
          <w:lang w:val="en-US"/>
        </w:rPr>
        <w:t xml:space="preserve">It creates in the desired stack:  </w:t>
      </w:r>
      <w:r w:rsidRPr="003071F9">
        <w:rPr>
          <w:color w:val="76923C" w:themeColor="accent3" w:themeShade="BF"/>
          <w:lang w:val="en-US"/>
        </w:rPr>
        <w:t xml:space="preserve">spot n and square </w:t>
      </w:r>
      <w:proofErr w:type="spellStart"/>
      <w:r w:rsidRPr="003071F9">
        <w:rPr>
          <w:color w:val="76923C" w:themeColor="accent3" w:themeShade="BF"/>
          <w:lang w:val="en-US"/>
        </w:rPr>
        <w:t>x</w:t>
      </w:r>
      <w:r>
        <w:rPr>
          <w:color w:val="76923C" w:themeColor="accent3" w:themeShade="BF"/>
          <w:lang w:val="en-US"/>
        </w:rPr>
        <w:t>_</w:t>
      </w:r>
      <w:r w:rsidRPr="003071F9">
        <w:rPr>
          <w:color w:val="76923C" w:themeColor="accent3" w:themeShade="BF"/>
          <w:lang w:val="en-US"/>
        </w:rPr>
        <w:t>n</w:t>
      </w:r>
      <w:proofErr w:type="spellEnd"/>
    </w:p>
    <w:p w:rsidR="006915EF" w:rsidRDefault="006915EF" w:rsidP="006915EF">
      <w:pPr>
        <w:pStyle w:val="NoSpacing"/>
        <w:numPr>
          <w:ilvl w:val="1"/>
          <w:numId w:val="2"/>
        </w:numPr>
        <w:spacing w:line="276" w:lineRule="auto"/>
        <w:jc w:val="both"/>
        <w:rPr>
          <w:lang w:val="en-US"/>
        </w:rPr>
      </w:pPr>
      <w:r>
        <w:rPr>
          <w:lang w:val="en-US"/>
        </w:rPr>
        <w:t>It automatically generate a green annotation, move this annotation nearby the spot</w:t>
      </w:r>
    </w:p>
    <w:p w:rsidR="006915EF" w:rsidRPr="00944173" w:rsidRDefault="006915EF" w:rsidP="006915EF">
      <w:pPr>
        <w:pStyle w:val="NoSpacing"/>
        <w:numPr>
          <w:ilvl w:val="0"/>
          <w:numId w:val="2"/>
        </w:numPr>
        <w:spacing w:line="276" w:lineRule="auto"/>
        <w:rPr>
          <w:i/>
          <w:lang w:val="en-US"/>
        </w:rPr>
      </w:pPr>
      <w:r>
        <w:rPr>
          <w:lang w:val="en-US"/>
        </w:rPr>
        <w:t xml:space="preserve">Find the same spot and do the same thing on “Stack_DF2” it creates in the desired stack: </w:t>
      </w:r>
      <w:r w:rsidRPr="003071F9">
        <w:rPr>
          <w:color w:val="76923C" w:themeColor="accent3" w:themeShade="BF"/>
          <w:lang w:val="en-US"/>
        </w:rPr>
        <w:t>spot n+1 and square x_n+1</w:t>
      </w:r>
      <w:r>
        <w:rPr>
          <w:lang w:val="en-US"/>
        </w:rPr>
        <w:t xml:space="preserve"> (</w:t>
      </w:r>
      <w:r>
        <w:rPr>
          <w:b/>
          <w:lang w:val="en-US"/>
        </w:rPr>
        <w:t xml:space="preserve">same </w:t>
      </w:r>
      <w:r w:rsidRPr="00944173">
        <w:rPr>
          <w:b/>
          <w:lang w:val="en-US"/>
        </w:rPr>
        <w:t>stack than DF1</w:t>
      </w:r>
      <w:r>
        <w:rPr>
          <w:lang w:val="en-US"/>
        </w:rPr>
        <w:t>)</w:t>
      </w:r>
      <w:r w:rsidRPr="00944173">
        <w:rPr>
          <w:lang w:val="en-US"/>
        </w:rPr>
        <w:br/>
      </w:r>
      <w:r w:rsidRPr="00944173">
        <w:rPr>
          <w:i/>
          <w:color w:val="FF0000"/>
          <w:lang w:val="en-US"/>
        </w:rPr>
        <w:t>*</w:t>
      </w:r>
      <w:r w:rsidRPr="00944173">
        <w:rPr>
          <w:i/>
          <w:lang w:val="en-US"/>
        </w:rPr>
        <w:t xml:space="preserve"> MUST DO IT AS THE ORDER DF1-&gt;DF2DF1-&gt;DF2-&gt;…… Keep the annotation numbers in DF1 odd and those numbers in DF2 even.</w:t>
      </w:r>
    </w:p>
    <w:p w:rsidR="006915EF" w:rsidRDefault="006915EF" w:rsidP="006915EF">
      <w:pPr>
        <w:pStyle w:val="NoSpacing"/>
        <w:spacing w:line="276" w:lineRule="auto"/>
        <w:jc w:val="both"/>
        <w:rPr>
          <w:i/>
          <w:lang w:val="en-US"/>
        </w:rPr>
      </w:pPr>
    </w:p>
    <w:p w:rsidR="006915EF" w:rsidRDefault="006915EF" w:rsidP="006915EF">
      <w:pPr>
        <w:pStyle w:val="NoSpacing"/>
        <w:numPr>
          <w:ilvl w:val="0"/>
          <w:numId w:val="2"/>
        </w:numPr>
        <w:spacing w:line="276" w:lineRule="auto"/>
        <w:jc w:val="both"/>
        <w:rPr>
          <w:lang w:val="en-US"/>
        </w:rPr>
      </w:pPr>
      <w:r>
        <w:rPr>
          <w:lang w:val="en-US"/>
        </w:rPr>
        <w:t xml:space="preserve">Repeat 4), 5) and 6) for all the ribbons and hotspots. At the end, it will look something like that </w:t>
      </w:r>
    </w:p>
    <w:p w:rsidR="006915EF" w:rsidRDefault="006915EF" w:rsidP="006915EF">
      <w:pPr>
        <w:pStyle w:val="NoSpacing"/>
        <w:spacing w:line="276" w:lineRule="auto"/>
        <w:ind w:left="720"/>
        <w:jc w:val="both"/>
        <w:rPr>
          <w:lang w:val="en-US"/>
        </w:rPr>
      </w:pPr>
      <w:r w:rsidRPr="00532FA5">
        <w:rPr>
          <w:noProof/>
        </w:rPr>
        <w:drawing>
          <wp:inline distT="0" distB="0" distL="0" distR="0" wp14:anchorId="060A99FC" wp14:editId="5FC2073A">
            <wp:extent cx="6080166" cy="2422566"/>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16448" t="4732" r="47498" b="49299"/>
                    <a:stretch/>
                  </pic:blipFill>
                  <pic:spPr bwMode="auto">
                    <a:xfrm>
                      <a:off x="0" y="0"/>
                      <a:ext cx="6110684" cy="2434726"/>
                    </a:xfrm>
                    <a:prstGeom prst="rect">
                      <a:avLst/>
                    </a:prstGeom>
                    <a:ln>
                      <a:noFill/>
                    </a:ln>
                    <a:extLst>
                      <a:ext uri="{53640926-AAD7-44D8-BBD7-CCE9431645EC}">
                        <a14:shadowObscured xmlns:a14="http://schemas.microsoft.com/office/drawing/2010/main"/>
                      </a:ext>
                    </a:extLst>
                  </pic:spPr>
                </pic:pic>
              </a:graphicData>
            </a:graphic>
          </wp:inline>
        </w:drawing>
      </w:r>
    </w:p>
    <w:p w:rsidR="006915EF" w:rsidRDefault="006915EF" w:rsidP="006915EF">
      <w:pPr>
        <w:pStyle w:val="NoSpacing"/>
        <w:spacing w:line="276" w:lineRule="auto"/>
        <w:ind w:left="720"/>
        <w:jc w:val="both"/>
        <w:rPr>
          <w:lang w:val="en-US"/>
        </w:rPr>
      </w:pPr>
    </w:p>
    <w:p w:rsidR="006915EF" w:rsidRDefault="006915EF" w:rsidP="006915EF">
      <w:pPr>
        <w:pStyle w:val="NoSpacing"/>
        <w:numPr>
          <w:ilvl w:val="0"/>
          <w:numId w:val="2"/>
        </w:numPr>
        <w:spacing w:line="276" w:lineRule="auto"/>
        <w:jc w:val="both"/>
        <w:rPr>
          <w:lang w:val="en-US"/>
        </w:rPr>
      </w:pPr>
      <w:r>
        <w:rPr>
          <w:lang w:val="en-US"/>
        </w:rPr>
        <w:t xml:space="preserve">After all the spots are specified, do </w:t>
      </w:r>
      <w:proofErr w:type="spellStart"/>
      <w:proofErr w:type="gramStart"/>
      <w:r w:rsidRPr="000058F4">
        <w:rPr>
          <w:color w:val="FF0000"/>
          <w:lang w:val="en-US"/>
        </w:rPr>
        <w:t>FindSpotsROI</w:t>
      </w:r>
      <w:proofErr w:type="spellEnd"/>
      <w:r w:rsidRPr="000058F4">
        <w:rPr>
          <w:color w:val="FF0000"/>
          <w:lang w:val="en-US"/>
        </w:rPr>
        <w:t>(</w:t>
      </w:r>
      <w:proofErr w:type="gramEnd"/>
      <w:r w:rsidRPr="000058F4">
        <w:rPr>
          <w:color w:val="FF0000"/>
          <w:lang w:val="en-US"/>
        </w:rPr>
        <w:t>)</w:t>
      </w:r>
      <w:r>
        <w:rPr>
          <w:color w:val="FF0000"/>
          <w:lang w:val="en-US"/>
        </w:rPr>
        <w:t>.</w:t>
      </w:r>
      <w:r w:rsidRPr="000058F4">
        <w:rPr>
          <w:lang w:val="en-US"/>
        </w:rPr>
        <w:t xml:space="preserve"> </w:t>
      </w:r>
      <w:r w:rsidRPr="000058F4">
        <w:rPr>
          <w:rFonts w:hint="eastAsia"/>
          <w:lang w:val="en-US"/>
        </w:rPr>
        <w:t>This</w:t>
      </w:r>
      <w:r>
        <w:rPr>
          <w:rFonts w:hint="eastAsia"/>
          <w:lang w:val="en-US"/>
        </w:rPr>
        <w:t xml:space="preserve"> command automatically finds all the spots, calculate their FV traces from images, and assign them into folders.</w:t>
      </w:r>
      <w:r>
        <w:rPr>
          <w:lang w:val="en-US"/>
        </w:rPr>
        <w:t xml:space="preserve"> It creates:</w:t>
      </w:r>
    </w:p>
    <w:p w:rsidR="006915EF" w:rsidRPr="00AD7957" w:rsidRDefault="006915EF" w:rsidP="006915EF">
      <w:pPr>
        <w:pStyle w:val="NoSpacing"/>
        <w:spacing w:line="276" w:lineRule="auto"/>
        <w:jc w:val="both"/>
        <w:rPr>
          <w:lang w:val="en-US"/>
        </w:rPr>
      </w:pPr>
      <w:proofErr w:type="spellStart"/>
      <w:r w:rsidRPr="00AD7957">
        <w:rPr>
          <w:color w:val="E36C0A" w:themeColor="accent6" w:themeShade="BF"/>
          <w:lang w:val="en-US"/>
        </w:rPr>
        <w:t>Spot_X</w:t>
      </w:r>
      <w:proofErr w:type="spellEnd"/>
      <w:r>
        <w:rPr>
          <w:lang w:val="en-US"/>
        </w:rPr>
        <w:t xml:space="preserve">: copy/past </w:t>
      </w:r>
      <w:r w:rsidRPr="00AD7957">
        <w:rPr>
          <w:color w:val="E36C0A" w:themeColor="accent6" w:themeShade="BF"/>
          <w:lang w:val="en-US"/>
        </w:rPr>
        <w:t>spot n</w:t>
      </w:r>
      <w:r>
        <w:rPr>
          <w:lang w:val="en-US"/>
        </w:rPr>
        <w:t xml:space="preserve"> and </w:t>
      </w:r>
      <w:r w:rsidRPr="00AD7957">
        <w:rPr>
          <w:color w:val="E36C0A" w:themeColor="accent6" w:themeShade="BF"/>
          <w:lang w:val="en-US"/>
        </w:rPr>
        <w:t xml:space="preserve">square </w:t>
      </w:r>
      <w:proofErr w:type="spellStart"/>
      <w:r w:rsidRPr="00AD7957">
        <w:rPr>
          <w:color w:val="E36C0A" w:themeColor="accent6" w:themeShade="BF"/>
          <w:lang w:val="en-US"/>
        </w:rPr>
        <w:t>x_n</w:t>
      </w:r>
      <w:proofErr w:type="spellEnd"/>
      <w:r>
        <w:rPr>
          <w:lang w:val="en-US"/>
        </w:rPr>
        <w:t xml:space="preserve">, </w:t>
      </w:r>
      <w:r w:rsidRPr="00AD7957">
        <w:rPr>
          <w:color w:val="E36C0A" w:themeColor="accent6" w:themeShade="BF"/>
          <w:lang w:val="en-US"/>
        </w:rPr>
        <w:t>spot n+1</w:t>
      </w:r>
      <w:r>
        <w:rPr>
          <w:lang w:val="en-US"/>
        </w:rPr>
        <w:t xml:space="preserve"> and </w:t>
      </w:r>
      <w:r w:rsidRPr="00AD7957">
        <w:rPr>
          <w:color w:val="E36C0A" w:themeColor="accent6" w:themeShade="BF"/>
          <w:lang w:val="en-US"/>
        </w:rPr>
        <w:t>square x_n+1</w:t>
      </w:r>
      <w:r w:rsidRPr="00AD7957">
        <w:rPr>
          <w:lang w:val="en-US"/>
        </w:rPr>
        <w:t>,</w:t>
      </w:r>
      <w:r>
        <w:rPr>
          <w:color w:val="E36C0A" w:themeColor="accent6" w:themeShade="BF"/>
          <w:lang w:val="en-US"/>
        </w:rPr>
        <w:t xml:space="preserve"> CD_2_X_1 </w:t>
      </w:r>
      <w:r w:rsidRPr="00AD7957">
        <w:rPr>
          <w:lang w:val="en-US"/>
        </w:rPr>
        <w:t>and</w:t>
      </w:r>
      <w:r>
        <w:rPr>
          <w:color w:val="E36C0A" w:themeColor="accent6" w:themeShade="BF"/>
          <w:lang w:val="en-US"/>
        </w:rPr>
        <w:t xml:space="preserve"> 2.tif</w:t>
      </w:r>
      <w:r>
        <w:rPr>
          <w:lang w:val="en-US"/>
        </w:rPr>
        <w:t xml:space="preserve">, </w:t>
      </w:r>
      <w:r w:rsidRPr="00AA670C">
        <w:rPr>
          <w:color w:val="E36C0A" w:themeColor="accent6" w:themeShade="BF"/>
          <w:lang w:val="en-US"/>
        </w:rPr>
        <w:t xml:space="preserve">VmonSlow_1 </w:t>
      </w:r>
      <w:r>
        <w:rPr>
          <w:lang w:val="en-US"/>
        </w:rPr>
        <w:t xml:space="preserve">and </w:t>
      </w:r>
      <w:r w:rsidRPr="00AA670C">
        <w:rPr>
          <w:color w:val="E36C0A" w:themeColor="accent6" w:themeShade="BF"/>
          <w:lang w:val="en-US"/>
        </w:rPr>
        <w:t>2</w:t>
      </w:r>
    </w:p>
    <w:p w:rsidR="006915EF" w:rsidRDefault="006915EF" w:rsidP="006915EF">
      <w:pPr>
        <w:pStyle w:val="NoSpacing"/>
        <w:spacing w:line="276" w:lineRule="auto"/>
        <w:ind w:left="720"/>
        <w:jc w:val="both"/>
        <w:rPr>
          <w:lang w:val="en-US"/>
        </w:rPr>
      </w:pPr>
      <w:r>
        <w:rPr>
          <w:lang w:val="en-US"/>
        </w:rPr>
        <w:br/>
      </w:r>
    </w:p>
    <w:p w:rsidR="006915EF" w:rsidRDefault="006915EF" w:rsidP="006915EF">
      <w:pPr>
        <w:pStyle w:val="NoSpacing"/>
        <w:spacing w:line="276" w:lineRule="auto"/>
        <w:ind w:left="720"/>
        <w:jc w:val="both"/>
        <w:rPr>
          <w:noProof/>
          <w:lang w:val="en-US"/>
        </w:rPr>
      </w:pPr>
      <w:bookmarkStart w:id="0" w:name="_GoBack"/>
      <w:bookmarkEnd w:id="0"/>
    </w:p>
    <w:tbl>
      <w:tblPr>
        <w:tblStyle w:val="TableGrid"/>
        <w:tblpPr w:leftFromText="180" w:rightFromText="180" w:vertAnchor="text" w:horzAnchor="margin" w:tblpY="477"/>
        <w:tblW w:w="0" w:type="auto"/>
        <w:tblLook w:val="04A0" w:firstRow="1" w:lastRow="0" w:firstColumn="1" w:lastColumn="0" w:noHBand="0" w:noVBand="1"/>
      </w:tblPr>
      <w:tblGrid>
        <w:gridCol w:w="4746"/>
      </w:tblGrid>
      <w:tr w:rsidR="006915EF" w:rsidRPr="006915EF" w:rsidTr="00745B34">
        <w:tc>
          <w:tcPr>
            <w:tcW w:w="4746" w:type="dxa"/>
          </w:tcPr>
          <w:p w:rsidR="006915EF" w:rsidRPr="00C864D9" w:rsidRDefault="006915EF" w:rsidP="00745B34">
            <w:pPr>
              <w:jc w:val="both"/>
              <w:rPr>
                <w:color w:val="FF0000"/>
                <w:lang w:val="en-US"/>
              </w:rPr>
            </w:pPr>
            <w:r w:rsidRPr="00C864D9">
              <w:rPr>
                <w:b/>
                <w:color w:val="FF0000"/>
                <w:lang w:val="en-US"/>
              </w:rPr>
              <w:t xml:space="preserve"> (!) </w:t>
            </w:r>
            <w:r w:rsidRPr="00C864D9">
              <w:rPr>
                <w:color w:val="FF0000"/>
                <w:lang w:val="en-US"/>
              </w:rPr>
              <w:t xml:space="preserve">Check the </w:t>
            </w:r>
            <w:proofErr w:type="spellStart"/>
            <w:r w:rsidRPr="00C864D9">
              <w:rPr>
                <w:color w:val="FF0000"/>
                <w:lang w:val="en-US"/>
              </w:rPr>
              <w:t>Rs</w:t>
            </w:r>
            <w:proofErr w:type="spellEnd"/>
            <w:r w:rsidRPr="00C864D9">
              <w:rPr>
                <w:color w:val="FF0000"/>
                <w:lang w:val="en-US"/>
              </w:rPr>
              <w:t xml:space="preserve"> for each plane: </w:t>
            </w:r>
          </w:p>
          <w:p w:rsidR="006915EF" w:rsidRPr="00C864D9" w:rsidRDefault="006915EF" w:rsidP="00745B34">
            <w:pPr>
              <w:jc w:val="both"/>
              <w:rPr>
                <w:lang w:val="en-US"/>
              </w:rPr>
            </w:pPr>
            <w:r>
              <w:rPr>
                <w:lang w:val="en-US"/>
              </w:rPr>
              <w:t xml:space="preserve">- </w:t>
            </w:r>
            <w:r w:rsidRPr="00C864D9">
              <w:rPr>
                <w:lang w:val="en-US"/>
              </w:rPr>
              <w:t xml:space="preserve">Localize the </w:t>
            </w:r>
            <w:proofErr w:type="spellStart"/>
            <w:r w:rsidRPr="00C864D9">
              <w:rPr>
                <w:lang w:val="en-US"/>
              </w:rPr>
              <w:t>ephys</w:t>
            </w:r>
            <w:proofErr w:type="spellEnd"/>
            <w:r w:rsidRPr="00C864D9">
              <w:rPr>
                <w:lang w:val="en-US"/>
              </w:rPr>
              <w:t xml:space="preserve"> info of each plane containing hotspots (in the Patchclamp:2 folder)</w:t>
            </w:r>
          </w:p>
          <w:p w:rsidR="006915EF" w:rsidRPr="00C864D9" w:rsidRDefault="006915EF" w:rsidP="00745B34">
            <w:pPr>
              <w:jc w:val="both"/>
              <w:rPr>
                <w:lang w:val="en-US"/>
              </w:rPr>
            </w:pPr>
            <w:r>
              <w:rPr>
                <w:lang w:val="en-US"/>
              </w:rPr>
              <w:t xml:space="preserve">- </w:t>
            </w:r>
            <w:r w:rsidRPr="00C864D9">
              <w:rPr>
                <w:lang w:val="en-US"/>
              </w:rPr>
              <w:t>Duplicate each “</w:t>
            </w:r>
            <w:proofErr w:type="spellStart"/>
            <w:r w:rsidRPr="00C864D9">
              <w:rPr>
                <w:lang w:val="en-US"/>
              </w:rPr>
              <w:t>Section_x</w:t>
            </w:r>
            <w:proofErr w:type="spellEnd"/>
            <w:r w:rsidRPr="00C864D9">
              <w:rPr>
                <w:lang w:val="en-US"/>
              </w:rPr>
              <w:t xml:space="preserve">” folder and copy them to the folder </w:t>
            </w:r>
            <w:r>
              <w:rPr>
                <w:lang w:val="en-US"/>
              </w:rPr>
              <w:t>“out”</w:t>
            </w:r>
          </w:p>
          <w:p w:rsidR="006915EF" w:rsidRDefault="006915EF" w:rsidP="00745B34">
            <w:pPr>
              <w:pBdr>
                <w:bottom w:val="single" w:sz="6" w:space="1" w:color="auto"/>
              </w:pBdr>
              <w:jc w:val="both"/>
              <w:rPr>
                <w:lang w:val="en-US"/>
              </w:rPr>
            </w:pPr>
            <w:r>
              <w:rPr>
                <w:lang w:val="en-US"/>
              </w:rPr>
              <w:t xml:space="preserve">- </w:t>
            </w:r>
            <w:r w:rsidRPr="00C864D9">
              <w:rPr>
                <w:lang w:val="en-US"/>
              </w:rPr>
              <w:t xml:space="preserve">Put the arrow in the folder out and run </w:t>
            </w:r>
            <w:proofErr w:type="spellStart"/>
            <w:proofErr w:type="gramStart"/>
            <w:r w:rsidRPr="00C864D9">
              <w:rPr>
                <w:color w:val="FF0000"/>
                <w:lang w:val="en-US"/>
              </w:rPr>
              <w:t>CheckRs</w:t>
            </w:r>
            <w:proofErr w:type="spellEnd"/>
            <w:r w:rsidRPr="00C864D9">
              <w:rPr>
                <w:color w:val="FF0000"/>
                <w:lang w:val="en-US"/>
              </w:rPr>
              <w:t>(</w:t>
            </w:r>
            <w:proofErr w:type="gramEnd"/>
            <w:r w:rsidRPr="00C864D9">
              <w:rPr>
                <w:color w:val="FF0000"/>
                <w:lang w:val="en-US"/>
              </w:rPr>
              <w:t xml:space="preserve">). </w:t>
            </w:r>
            <w:r w:rsidRPr="00C864D9">
              <w:rPr>
                <w:lang w:val="en-US"/>
              </w:rPr>
              <w:t xml:space="preserve">Check whether it is adjusted to your threshold. If not, look for the individual section to see which Spot you have to discard. If it is higher, than your criteria, this cell cannot be used. </w:t>
            </w:r>
          </w:p>
        </w:tc>
      </w:tr>
    </w:tbl>
    <w:p w:rsidR="006915EF" w:rsidRPr="00C864D9" w:rsidRDefault="006915EF" w:rsidP="006915EF">
      <w:pPr>
        <w:jc w:val="both"/>
        <w:rPr>
          <w:lang w:val="en-US"/>
        </w:rPr>
      </w:pPr>
    </w:p>
    <w:p w:rsidR="006915EF" w:rsidRDefault="006915EF" w:rsidP="006915EF">
      <w:pPr>
        <w:pStyle w:val="ListParagraph"/>
        <w:numPr>
          <w:ilvl w:val="0"/>
          <w:numId w:val="3"/>
        </w:numPr>
        <w:ind w:left="714" w:hanging="357"/>
        <w:jc w:val="both"/>
        <w:rPr>
          <w:lang w:val="en-US"/>
        </w:rPr>
      </w:pPr>
      <w:r>
        <w:rPr>
          <w:lang w:val="en-US"/>
        </w:rPr>
        <w:t>Move the folder for hotspots (Spot_1….) to the FV</w:t>
      </w:r>
    </w:p>
    <w:p w:rsidR="006915EF" w:rsidRDefault="006915EF" w:rsidP="006915EF">
      <w:pPr>
        <w:pStyle w:val="NoSpacing"/>
        <w:numPr>
          <w:ilvl w:val="0"/>
          <w:numId w:val="3"/>
        </w:numPr>
        <w:spacing w:line="276" w:lineRule="auto"/>
        <w:ind w:left="714" w:hanging="357"/>
        <w:jc w:val="both"/>
        <w:rPr>
          <w:lang w:val="en-US"/>
        </w:rPr>
      </w:pPr>
      <w:r>
        <w:rPr>
          <w:lang w:val="en-US"/>
        </w:rPr>
        <w:t>Open wave “Stack_Rest_1”, choose a super dark corner as the background, and use the ROI tool in menu “Image” to specify this super dark region to be the background ROI.  Remember to change the wave name “</w:t>
      </w:r>
      <w:proofErr w:type="spellStart"/>
      <w:r>
        <w:rPr>
          <w:lang w:val="en-US"/>
        </w:rPr>
        <w:t>M_ROIMask</w:t>
      </w:r>
      <w:proofErr w:type="spellEnd"/>
      <w:r>
        <w:rPr>
          <w:lang w:val="en-US"/>
        </w:rPr>
        <w:t>” to “BGROI”. Also move the BGROI to folder “FV”</w:t>
      </w:r>
    </w:p>
    <w:p w:rsidR="006915EF" w:rsidRDefault="006915EF" w:rsidP="006915EF">
      <w:pPr>
        <w:pStyle w:val="ListParagraph"/>
        <w:numPr>
          <w:ilvl w:val="0"/>
          <w:numId w:val="3"/>
        </w:numPr>
        <w:ind w:left="714" w:hanging="357"/>
        <w:jc w:val="both"/>
        <w:rPr>
          <w:lang w:val="en-US"/>
        </w:rPr>
      </w:pPr>
      <w:r>
        <w:rPr>
          <w:lang w:val="en-US"/>
        </w:rPr>
        <w:t xml:space="preserve">Do </w:t>
      </w:r>
      <w:proofErr w:type="spellStart"/>
      <w:proofErr w:type="gramStart"/>
      <w:r w:rsidRPr="00047F3E">
        <w:rPr>
          <w:color w:val="FF0000"/>
          <w:lang w:val="en-US"/>
        </w:rPr>
        <w:t>AssembleAllFV</w:t>
      </w:r>
      <w:proofErr w:type="spellEnd"/>
      <w:r w:rsidRPr="00047F3E">
        <w:rPr>
          <w:color w:val="FF0000"/>
          <w:lang w:val="en-US"/>
        </w:rPr>
        <w:t>(</w:t>
      </w:r>
      <w:proofErr w:type="gramEnd"/>
      <w:r w:rsidRPr="00047F3E">
        <w:rPr>
          <w:color w:val="FF0000"/>
          <w:lang w:val="en-US"/>
        </w:rPr>
        <w:t>)</w:t>
      </w:r>
      <w:r>
        <w:rPr>
          <w:lang w:val="en-US"/>
        </w:rPr>
        <w:t xml:space="preserve"> to assemble the 2 FV traces of a spot.</w:t>
      </w:r>
    </w:p>
    <w:p w:rsidR="006915EF" w:rsidRDefault="006915EF" w:rsidP="006915EF">
      <w:pPr>
        <w:pStyle w:val="ListParagraph"/>
        <w:ind w:left="714"/>
        <w:jc w:val="both"/>
        <w:rPr>
          <w:lang w:val="en-US"/>
        </w:rPr>
      </w:pPr>
      <w:r>
        <w:rPr>
          <w:lang w:val="en-US"/>
        </w:rPr>
        <w:t xml:space="preserve">IMPORTANT: Before running the following function, check if the range for </w:t>
      </w:r>
      <w:proofErr w:type="spellStart"/>
      <w:r>
        <w:rPr>
          <w:lang w:val="en-US"/>
        </w:rPr>
        <w:t>Fmax</w:t>
      </w:r>
      <w:proofErr w:type="spellEnd"/>
      <w:r>
        <w:rPr>
          <w:lang w:val="en-US"/>
        </w:rPr>
        <w:t xml:space="preserve"> is correct. It should match the peak of the increase in fluorescence. </w:t>
      </w:r>
    </w:p>
    <w:p w:rsidR="006915EF" w:rsidRDefault="006915EF" w:rsidP="006915EF">
      <w:pPr>
        <w:pStyle w:val="ListParagraph"/>
        <w:ind w:left="714"/>
        <w:jc w:val="both"/>
        <w:rPr>
          <w:lang w:val="en-US"/>
        </w:rPr>
      </w:pPr>
    </w:p>
    <w:p w:rsidR="006915EF" w:rsidRDefault="006915EF" w:rsidP="006915EF">
      <w:pPr>
        <w:pStyle w:val="ListParagraph"/>
        <w:ind w:left="714"/>
        <w:jc w:val="both"/>
        <w:rPr>
          <w:lang w:val="en-US"/>
        </w:rPr>
      </w:pPr>
      <w:r>
        <w:rPr>
          <w:lang w:val="en-US"/>
        </w:rPr>
        <w:t>It creates in each spot folder:</w:t>
      </w:r>
    </w:p>
    <w:p w:rsidR="006915EF" w:rsidRDefault="006915EF" w:rsidP="006915EF">
      <w:pPr>
        <w:pStyle w:val="ListParagraph"/>
        <w:ind w:left="714"/>
        <w:jc w:val="both"/>
        <w:rPr>
          <w:color w:val="E36C0A" w:themeColor="accent6" w:themeShade="BF"/>
          <w:lang w:val="en-US"/>
        </w:rPr>
      </w:pPr>
      <w:r>
        <w:rPr>
          <w:lang w:val="en-US"/>
        </w:rPr>
        <w:t xml:space="preserve">Copy/past </w:t>
      </w:r>
      <w:r w:rsidRPr="00AA670C">
        <w:rPr>
          <w:color w:val="E36C0A" w:themeColor="accent6" w:themeShade="BF"/>
          <w:lang w:val="en-US"/>
        </w:rPr>
        <w:t>BGROI</w:t>
      </w:r>
    </w:p>
    <w:p w:rsidR="006915EF" w:rsidRPr="00310DB9" w:rsidRDefault="006915EF" w:rsidP="006915EF">
      <w:pPr>
        <w:pStyle w:val="ListParagraph"/>
        <w:ind w:left="714"/>
        <w:jc w:val="both"/>
        <w:rPr>
          <w:lang w:val="en-US"/>
        </w:rPr>
      </w:pPr>
      <w:r w:rsidRPr="00AA670C">
        <w:rPr>
          <w:lang w:val="en-US"/>
        </w:rPr>
        <w:t>Creates</w:t>
      </w:r>
      <w:r>
        <w:rPr>
          <w:lang w:val="en-US"/>
        </w:rPr>
        <w:t xml:space="preserve"> </w:t>
      </w:r>
      <w:proofErr w:type="spellStart"/>
      <w:r w:rsidRPr="00310DB9">
        <w:rPr>
          <w:color w:val="E36C0A" w:themeColor="accent6" w:themeShade="BF"/>
          <w:lang w:val="en-US"/>
        </w:rPr>
        <w:t>Avg_square</w:t>
      </w:r>
      <w:proofErr w:type="spellEnd"/>
      <w:r w:rsidRPr="00310DB9">
        <w:rPr>
          <w:color w:val="E36C0A" w:themeColor="accent6" w:themeShade="BF"/>
          <w:lang w:val="en-US"/>
        </w:rPr>
        <w:t xml:space="preserve"> </w:t>
      </w:r>
      <w:proofErr w:type="spellStart"/>
      <w:r w:rsidRPr="00310DB9">
        <w:rPr>
          <w:color w:val="E36C0A" w:themeColor="accent6" w:themeShade="BF"/>
          <w:lang w:val="en-US"/>
        </w:rPr>
        <w:t>x_n</w:t>
      </w:r>
      <w:proofErr w:type="spellEnd"/>
      <w:r w:rsidRPr="00310DB9">
        <w:rPr>
          <w:color w:val="E36C0A" w:themeColor="accent6" w:themeShade="BF"/>
          <w:lang w:val="en-US"/>
        </w:rPr>
        <w:t xml:space="preserve"> </w:t>
      </w:r>
      <w:r w:rsidRPr="00310DB9">
        <w:rPr>
          <w:lang w:val="en-US"/>
        </w:rPr>
        <w:t>and</w:t>
      </w:r>
      <w:r w:rsidRPr="00310DB9">
        <w:rPr>
          <w:color w:val="E36C0A" w:themeColor="accent6" w:themeShade="BF"/>
          <w:lang w:val="en-US"/>
        </w:rPr>
        <w:t xml:space="preserve"> n+1</w:t>
      </w:r>
      <w:r>
        <w:rPr>
          <w:color w:val="E36C0A" w:themeColor="accent6" w:themeShade="BF"/>
          <w:lang w:val="en-US"/>
        </w:rPr>
        <w:t xml:space="preserve"> </w:t>
      </w:r>
      <w:r>
        <w:rPr>
          <w:lang w:val="en-US"/>
        </w:rPr>
        <w:t>(</w:t>
      </w:r>
      <w:proofErr w:type="spellStart"/>
      <w:r>
        <w:rPr>
          <w:lang w:val="en-US"/>
        </w:rPr>
        <w:t>Fluo</w:t>
      </w:r>
      <w:proofErr w:type="spellEnd"/>
      <w:r>
        <w:rPr>
          <w:lang w:val="en-US"/>
        </w:rPr>
        <w:t xml:space="preserve"> against the voltage)</w:t>
      </w:r>
    </w:p>
    <w:p w:rsidR="006915EF" w:rsidRPr="00310DB9" w:rsidRDefault="006915EF" w:rsidP="006915EF">
      <w:pPr>
        <w:pStyle w:val="ListParagraph"/>
        <w:ind w:left="714"/>
        <w:jc w:val="both"/>
        <w:rPr>
          <w:lang w:val="en-US"/>
        </w:rPr>
      </w:pPr>
      <w:r w:rsidRPr="00310DB9">
        <w:rPr>
          <w:color w:val="E36C0A" w:themeColor="accent6" w:themeShade="BF"/>
          <w:lang w:val="en-US"/>
        </w:rPr>
        <w:tab/>
      </w:r>
      <w:proofErr w:type="spellStart"/>
      <w:r w:rsidRPr="00310DB9">
        <w:rPr>
          <w:color w:val="E36C0A" w:themeColor="accent6" w:themeShade="BF"/>
          <w:lang w:val="en-US"/>
        </w:rPr>
        <w:t>Ratio_square</w:t>
      </w:r>
      <w:proofErr w:type="spellEnd"/>
      <w:r w:rsidRPr="00310DB9">
        <w:rPr>
          <w:color w:val="E36C0A" w:themeColor="accent6" w:themeShade="BF"/>
          <w:lang w:val="en-US"/>
        </w:rPr>
        <w:t xml:space="preserve"> </w:t>
      </w:r>
      <w:proofErr w:type="spellStart"/>
      <w:r w:rsidRPr="00310DB9">
        <w:rPr>
          <w:color w:val="E36C0A" w:themeColor="accent6" w:themeShade="BF"/>
          <w:lang w:val="en-US"/>
        </w:rPr>
        <w:t>x_n</w:t>
      </w:r>
      <w:proofErr w:type="spellEnd"/>
      <w:r w:rsidRPr="00310DB9">
        <w:rPr>
          <w:color w:val="E36C0A" w:themeColor="accent6" w:themeShade="BF"/>
          <w:lang w:val="en-US"/>
        </w:rPr>
        <w:t xml:space="preserve"> </w:t>
      </w:r>
      <w:r w:rsidRPr="00310DB9">
        <w:rPr>
          <w:lang w:val="en-US"/>
        </w:rPr>
        <w:t>and</w:t>
      </w:r>
      <w:r w:rsidRPr="00310DB9">
        <w:rPr>
          <w:color w:val="E36C0A" w:themeColor="accent6" w:themeShade="BF"/>
          <w:lang w:val="en-US"/>
        </w:rPr>
        <w:t xml:space="preserve"> n+1</w:t>
      </w:r>
      <w:r>
        <w:rPr>
          <w:color w:val="E36C0A" w:themeColor="accent6" w:themeShade="BF"/>
          <w:lang w:val="en-US"/>
        </w:rPr>
        <w:t xml:space="preserve"> </w:t>
      </w:r>
      <w:r>
        <w:rPr>
          <w:lang w:val="en-US"/>
        </w:rPr>
        <w:t>(The same but baseline 0)</w:t>
      </w:r>
    </w:p>
    <w:p w:rsidR="006915EF" w:rsidRPr="00310DB9" w:rsidRDefault="006915EF" w:rsidP="006915EF">
      <w:pPr>
        <w:pStyle w:val="ListParagraph"/>
        <w:ind w:left="714"/>
        <w:jc w:val="both"/>
        <w:rPr>
          <w:lang w:val="en-US"/>
        </w:rPr>
      </w:pPr>
      <w:r w:rsidRPr="00310DB9">
        <w:rPr>
          <w:color w:val="E36C0A" w:themeColor="accent6" w:themeShade="BF"/>
          <w:lang w:val="en-US"/>
        </w:rPr>
        <w:tab/>
      </w:r>
      <w:proofErr w:type="spellStart"/>
      <w:r w:rsidRPr="00310DB9">
        <w:rPr>
          <w:color w:val="E36C0A" w:themeColor="accent6" w:themeShade="BF"/>
          <w:lang w:val="en-US"/>
        </w:rPr>
        <w:t>Avg_Spot</w:t>
      </w:r>
      <w:proofErr w:type="spellEnd"/>
      <w:r w:rsidRPr="00310DB9">
        <w:rPr>
          <w:color w:val="E36C0A" w:themeColor="accent6" w:themeShade="BF"/>
          <w:lang w:val="en-US"/>
        </w:rPr>
        <w:t xml:space="preserve"> 0</w:t>
      </w:r>
      <w:r>
        <w:rPr>
          <w:color w:val="E36C0A" w:themeColor="accent6" w:themeShade="BF"/>
          <w:lang w:val="en-US"/>
        </w:rPr>
        <w:t xml:space="preserve"> </w:t>
      </w:r>
      <w:r>
        <w:rPr>
          <w:lang w:val="en-US"/>
        </w:rPr>
        <w:t>(</w:t>
      </w:r>
      <w:proofErr w:type="spellStart"/>
      <w:r>
        <w:rPr>
          <w:lang w:val="en-US"/>
        </w:rPr>
        <w:t>Fluo</w:t>
      </w:r>
      <w:proofErr w:type="spellEnd"/>
      <w:r>
        <w:rPr>
          <w:lang w:val="en-US"/>
        </w:rPr>
        <w:t xml:space="preserve"> against the time)</w:t>
      </w:r>
    </w:p>
    <w:p w:rsidR="006915EF" w:rsidRPr="00310DB9" w:rsidRDefault="006915EF" w:rsidP="006915EF">
      <w:pPr>
        <w:pStyle w:val="ListParagraph"/>
        <w:ind w:left="714"/>
        <w:jc w:val="both"/>
        <w:rPr>
          <w:lang w:val="en-US"/>
        </w:rPr>
      </w:pPr>
      <w:r w:rsidRPr="00310DB9">
        <w:rPr>
          <w:color w:val="E36C0A" w:themeColor="accent6" w:themeShade="BF"/>
          <w:lang w:val="en-US"/>
        </w:rPr>
        <w:tab/>
      </w:r>
      <w:proofErr w:type="spellStart"/>
      <w:r w:rsidRPr="00310DB9">
        <w:rPr>
          <w:color w:val="E36C0A" w:themeColor="accent6" w:themeShade="BF"/>
          <w:lang w:val="en-US"/>
        </w:rPr>
        <w:t>Vslow_spot</w:t>
      </w:r>
      <w:proofErr w:type="spellEnd"/>
      <w:r w:rsidRPr="00310DB9">
        <w:rPr>
          <w:color w:val="E36C0A" w:themeColor="accent6" w:themeShade="BF"/>
          <w:lang w:val="en-US"/>
        </w:rPr>
        <w:t xml:space="preserve"> 0</w:t>
      </w:r>
      <w:r>
        <w:rPr>
          <w:color w:val="E36C0A" w:themeColor="accent6" w:themeShade="BF"/>
          <w:lang w:val="en-US"/>
        </w:rPr>
        <w:t xml:space="preserve"> </w:t>
      </w:r>
      <w:r>
        <w:rPr>
          <w:lang w:val="en-US"/>
        </w:rPr>
        <w:t xml:space="preserve">(Voltage </w:t>
      </w:r>
      <w:proofErr w:type="spellStart"/>
      <w:r>
        <w:rPr>
          <w:lang w:val="en-US"/>
        </w:rPr>
        <w:t>cmd</w:t>
      </w:r>
      <w:proofErr w:type="spellEnd"/>
      <w:r>
        <w:rPr>
          <w:lang w:val="en-US"/>
        </w:rPr>
        <w:t xml:space="preserve"> against time)</w:t>
      </w:r>
    </w:p>
    <w:p w:rsidR="006915EF" w:rsidRDefault="006915EF" w:rsidP="006915EF">
      <w:pPr>
        <w:pStyle w:val="ListParagraph"/>
        <w:ind w:left="714"/>
        <w:jc w:val="both"/>
        <w:rPr>
          <w:lang w:val="en-US"/>
        </w:rPr>
      </w:pPr>
      <w:r w:rsidRPr="00310DB9">
        <w:rPr>
          <w:color w:val="E36C0A" w:themeColor="accent6" w:themeShade="BF"/>
          <w:lang w:val="en-US"/>
        </w:rPr>
        <w:tab/>
      </w:r>
      <w:proofErr w:type="spellStart"/>
      <w:r w:rsidRPr="00310DB9">
        <w:rPr>
          <w:color w:val="E36C0A" w:themeColor="accent6" w:themeShade="BF"/>
          <w:lang w:val="en-US"/>
        </w:rPr>
        <w:t>Ratio_Spot</w:t>
      </w:r>
      <w:proofErr w:type="spellEnd"/>
      <w:r w:rsidRPr="00310DB9">
        <w:rPr>
          <w:color w:val="E36C0A" w:themeColor="accent6" w:themeShade="BF"/>
          <w:lang w:val="en-US"/>
        </w:rPr>
        <w:t xml:space="preserve"> 0</w:t>
      </w:r>
      <w:r>
        <w:rPr>
          <w:color w:val="E36C0A" w:themeColor="accent6" w:themeShade="BF"/>
          <w:lang w:val="en-US"/>
        </w:rPr>
        <w:t xml:space="preserve"> </w:t>
      </w:r>
      <w:r>
        <w:rPr>
          <w:lang w:val="en-US"/>
        </w:rPr>
        <w:t>(</w:t>
      </w:r>
      <w:proofErr w:type="spellStart"/>
      <w:r>
        <w:rPr>
          <w:lang w:val="en-US"/>
        </w:rPr>
        <w:t>Fluo</w:t>
      </w:r>
      <w:proofErr w:type="spellEnd"/>
      <w:r>
        <w:rPr>
          <w:lang w:val="en-US"/>
        </w:rPr>
        <w:t xml:space="preserve"> against time averaged with BGROI)</w:t>
      </w:r>
    </w:p>
    <w:p w:rsidR="006915EF" w:rsidRPr="00310DB9" w:rsidRDefault="006915EF" w:rsidP="006915EF">
      <w:pPr>
        <w:pStyle w:val="ListParagraph"/>
        <w:ind w:left="714"/>
        <w:jc w:val="both"/>
        <w:rPr>
          <w:lang w:val="en-US"/>
        </w:rPr>
      </w:pPr>
    </w:p>
    <w:p w:rsidR="006915EF" w:rsidRDefault="006915EF" w:rsidP="006915EF">
      <w:pPr>
        <w:pStyle w:val="ListParagraph"/>
        <w:numPr>
          <w:ilvl w:val="0"/>
          <w:numId w:val="3"/>
        </w:numPr>
        <w:jc w:val="both"/>
        <w:rPr>
          <w:lang w:val="en-US"/>
        </w:rPr>
      </w:pPr>
      <w:r>
        <w:rPr>
          <w:lang w:val="en-US"/>
        </w:rPr>
        <w:t xml:space="preserve">Do </w:t>
      </w:r>
      <w:proofErr w:type="spellStart"/>
      <w:proofErr w:type="gramStart"/>
      <w:r w:rsidRPr="00047F3E">
        <w:rPr>
          <w:color w:val="FF0000"/>
          <w:lang w:val="en-US"/>
        </w:rPr>
        <w:t>FVinfoOutput</w:t>
      </w:r>
      <w:proofErr w:type="spellEnd"/>
      <w:r w:rsidRPr="00047F3E">
        <w:rPr>
          <w:color w:val="FF0000"/>
          <w:lang w:val="en-US"/>
        </w:rPr>
        <w:t>(</w:t>
      </w:r>
      <w:proofErr w:type="gramEnd"/>
      <w:r>
        <w:rPr>
          <w:color w:val="FF0000"/>
          <w:lang w:val="en-US"/>
        </w:rPr>
        <w:t>n</w:t>
      </w:r>
      <w:r w:rsidRPr="00047F3E">
        <w:rPr>
          <w:color w:val="FF0000"/>
          <w:lang w:val="en-US"/>
        </w:rPr>
        <w:t>)</w:t>
      </w:r>
      <w:r>
        <w:rPr>
          <w:lang w:val="en-US"/>
        </w:rPr>
        <w:t xml:space="preserve">. This macro automatically refines the zigzag raw FV traces, generate the initial guess for fitting the sigmoidal equation, and then fit it. </w:t>
      </w:r>
    </w:p>
    <w:p w:rsidR="006915EF" w:rsidRDefault="006915EF" w:rsidP="006915EF">
      <w:pPr>
        <w:pStyle w:val="ListParagraph"/>
        <w:numPr>
          <w:ilvl w:val="1"/>
          <w:numId w:val="3"/>
        </w:numPr>
        <w:jc w:val="both"/>
        <w:rPr>
          <w:lang w:val="en-US"/>
        </w:rPr>
      </w:pPr>
      <w:r>
        <w:rPr>
          <w:lang w:val="en-US"/>
        </w:rPr>
        <w:t>There are 2 different ways (procedures) to generate initial guess. In some waves the fitting doesn’</w:t>
      </w:r>
      <w:r>
        <w:rPr>
          <w:rFonts w:hint="eastAsia"/>
          <w:lang w:val="en-US"/>
        </w:rPr>
        <w:t>t work properly, try the other initial-guessing generation might make the fitting work.</w:t>
      </w:r>
      <w:r>
        <w:rPr>
          <w:lang w:val="en-US"/>
        </w:rPr>
        <w:t xml:space="preserve"> To select each, change n: 1: Standard method with a fix </w:t>
      </w:r>
      <w:proofErr w:type="spellStart"/>
      <w:r>
        <w:rPr>
          <w:lang w:val="en-US"/>
        </w:rPr>
        <w:t>Vr</w:t>
      </w:r>
      <w:proofErr w:type="spellEnd"/>
      <w:r>
        <w:rPr>
          <w:lang w:val="en-US"/>
        </w:rPr>
        <w:t xml:space="preserve"> value, 2</w:t>
      </w:r>
      <w:proofErr w:type="gramStart"/>
      <w:r>
        <w:rPr>
          <w:lang w:val="en-US"/>
        </w:rPr>
        <w:t>:New</w:t>
      </w:r>
      <w:proofErr w:type="gramEnd"/>
      <w:r>
        <w:rPr>
          <w:lang w:val="en-US"/>
        </w:rPr>
        <w:t xml:space="preserve"> method. </w:t>
      </w:r>
    </w:p>
    <w:p w:rsidR="006915EF" w:rsidRDefault="006915EF" w:rsidP="006915EF">
      <w:pPr>
        <w:pStyle w:val="ListParagraph"/>
        <w:ind w:left="5040"/>
        <w:jc w:val="both"/>
        <w:rPr>
          <w:lang w:val="en-US"/>
        </w:rPr>
      </w:pPr>
    </w:p>
    <w:p w:rsidR="006915EF" w:rsidRDefault="006915EF" w:rsidP="006915EF">
      <w:pPr>
        <w:jc w:val="both"/>
        <w:rPr>
          <w:lang w:val="en-US"/>
        </w:rPr>
      </w:pPr>
      <w:r w:rsidRPr="006915EF">
        <w:rPr>
          <w:lang w:val="en-US"/>
        </w:rPr>
        <w:t xml:space="preserve">The preferred one is number 1. You can change the </w:t>
      </w:r>
      <w:proofErr w:type="spellStart"/>
      <w:r w:rsidRPr="006915EF">
        <w:rPr>
          <w:lang w:val="en-US"/>
        </w:rPr>
        <w:t>Vr</w:t>
      </w:r>
      <w:proofErr w:type="spellEnd"/>
      <w:r w:rsidRPr="006915EF">
        <w:rPr>
          <w:lang w:val="en-US"/>
        </w:rPr>
        <w:t xml:space="preserve"> value according to your experimental data in </w:t>
      </w:r>
      <w:proofErr w:type="spellStart"/>
      <w:r w:rsidRPr="006915EF">
        <w:rPr>
          <w:lang w:val="en-US"/>
        </w:rPr>
        <w:t>RefineFV_</w:t>
      </w:r>
      <w:proofErr w:type="gramStart"/>
      <w:r w:rsidRPr="006915EF">
        <w:rPr>
          <w:lang w:val="en-US"/>
        </w:rPr>
        <w:t>fixvr</w:t>
      </w:r>
      <w:proofErr w:type="spellEnd"/>
      <w:r w:rsidRPr="006915EF">
        <w:rPr>
          <w:lang w:val="en-US"/>
        </w:rPr>
        <w:t>(</w:t>
      </w:r>
      <w:proofErr w:type="gramEnd"/>
      <w:r w:rsidRPr="006915EF">
        <w:rPr>
          <w:lang w:val="en-US"/>
        </w:rPr>
        <w:t xml:space="preserve">). I first run the </w:t>
      </w:r>
      <w:proofErr w:type="spellStart"/>
      <w:proofErr w:type="gramStart"/>
      <w:r w:rsidRPr="006915EF">
        <w:rPr>
          <w:lang w:val="en-US"/>
        </w:rPr>
        <w:t>FVinfoOutput</w:t>
      </w:r>
      <w:proofErr w:type="spellEnd"/>
      <w:r w:rsidRPr="006915EF">
        <w:rPr>
          <w:lang w:val="en-US"/>
        </w:rPr>
        <w:t>(</w:t>
      </w:r>
      <w:proofErr w:type="gramEnd"/>
      <w:r w:rsidRPr="006915EF">
        <w:rPr>
          <w:lang w:val="en-US"/>
        </w:rPr>
        <w:t xml:space="preserve">1) with the standard value calculated by TL in a series of recordings in optimal conditions, 65mV. Then, I run </w:t>
      </w:r>
      <w:proofErr w:type="spellStart"/>
      <w:proofErr w:type="gramStart"/>
      <w:r w:rsidRPr="006915EF">
        <w:rPr>
          <w:lang w:val="en-US"/>
        </w:rPr>
        <w:t>SigmOut</w:t>
      </w:r>
      <w:proofErr w:type="spellEnd"/>
      <w:r w:rsidRPr="006915EF">
        <w:rPr>
          <w:lang w:val="en-US"/>
        </w:rPr>
        <w:t>(</w:t>
      </w:r>
      <w:proofErr w:type="gramEnd"/>
      <w:r w:rsidRPr="006915EF">
        <w:rPr>
          <w:lang w:val="en-US"/>
        </w:rPr>
        <w:t xml:space="preserve">), which will put in a folder the FV traces and the sigmoidal fitting.  I plot all the FV traces together and I average them (Macros </w:t>
      </w:r>
      <w:r w:rsidRPr="00655A16">
        <w:rPr>
          <w:lang w:val="en-US"/>
        </w:rPr>
        <w:sym w:font="Wingdings" w:char="F0E0"/>
      </w:r>
      <w:r w:rsidRPr="006915EF">
        <w:rPr>
          <w:lang w:val="en-US"/>
        </w:rPr>
        <w:t xml:space="preserve"> Average trace from graph). I plot the average against voltage and then calculate the </w:t>
      </w:r>
      <w:proofErr w:type="spellStart"/>
      <w:r w:rsidRPr="006915EF">
        <w:rPr>
          <w:lang w:val="en-US"/>
        </w:rPr>
        <w:t>Vr</w:t>
      </w:r>
      <w:proofErr w:type="spellEnd"/>
      <w:r w:rsidRPr="006915EF">
        <w:rPr>
          <w:lang w:val="en-US"/>
        </w:rPr>
        <w:t xml:space="preserve"> of this averaged trace (Cursor A and B in the range around 20-40mV </w:t>
      </w:r>
      <w:r w:rsidRPr="00655A16">
        <w:rPr>
          <w:lang w:val="en-US"/>
        </w:rPr>
        <w:sym w:font="Wingdings" w:char="F0E0"/>
      </w:r>
      <w:r w:rsidRPr="006915EF">
        <w:rPr>
          <w:lang w:val="en-US"/>
        </w:rPr>
        <w:t xml:space="preserve"> Right click </w:t>
      </w:r>
      <w:r w:rsidRPr="00655A16">
        <w:rPr>
          <w:lang w:val="en-US"/>
        </w:rPr>
        <w:sym w:font="Wingdings" w:char="F0E0"/>
      </w:r>
      <w:r w:rsidRPr="006915EF">
        <w:rPr>
          <w:lang w:val="en-US"/>
        </w:rPr>
        <w:t xml:space="preserve"> Quick fit </w:t>
      </w:r>
      <w:r w:rsidRPr="00655A16">
        <w:rPr>
          <w:lang w:val="en-US"/>
        </w:rPr>
        <w:sym w:font="Wingdings" w:char="F0E0"/>
      </w:r>
      <w:r w:rsidRPr="006915EF">
        <w:rPr>
          <w:lang w:val="en-US"/>
        </w:rPr>
        <w:t xml:space="preserve"> line; then a and b (linear function: y=</w:t>
      </w:r>
      <w:proofErr w:type="spellStart"/>
      <w:r w:rsidRPr="006915EF">
        <w:rPr>
          <w:lang w:val="en-US"/>
        </w:rPr>
        <w:t>a+bx</w:t>
      </w:r>
      <w:proofErr w:type="spellEnd"/>
      <w:r w:rsidRPr="006915EF">
        <w:rPr>
          <w:lang w:val="en-US"/>
        </w:rPr>
        <w:t xml:space="preserve">) will </w:t>
      </w:r>
      <w:proofErr w:type="spellStart"/>
      <w:r w:rsidRPr="006915EF">
        <w:rPr>
          <w:lang w:val="en-US"/>
        </w:rPr>
        <w:t>appear.Calculate</w:t>
      </w:r>
      <w:proofErr w:type="spellEnd"/>
      <w:r w:rsidRPr="006915EF">
        <w:rPr>
          <w:lang w:val="en-US"/>
        </w:rPr>
        <w:t xml:space="preserve"> the </w:t>
      </w:r>
      <w:proofErr w:type="spellStart"/>
      <w:r w:rsidRPr="006915EF">
        <w:rPr>
          <w:lang w:val="en-US"/>
        </w:rPr>
        <w:t>VFr</w:t>
      </w:r>
      <w:proofErr w:type="spellEnd"/>
      <w:r w:rsidRPr="006915EF">
        <w:rPr>
          <w:lang w:val="en-US"/>
        </w:rPr>
        <w:t xml:space="preserve"> </w:t>
      </w:r>
      <w:proofErr w:type="spellStart"/>
      <w:r w:rsidRPr="006915EF">
        <w:rPr>
          <w:lang w:val="en-US"/>
        </w:rPr>
        <w:t>Vr</w:t>
      </w:r>
      <w:proofErr w:type="spellEnd"/>
      <w:r w:rsidRPr="006915EF">
        <w:rPr>
          <w:lang w:val="en-US"/>
        </w:rPr>
        <w:t>=a/b; so print a/</w:t>
      </w:r>
      <w:proofErr w:type="gramStart"/>
      <w:r w:rsidRPr="006915EF">
        <w:rPr>
          <w:lang w:val="en-US"/>
        </w:rPr>
        <w:t>b )</w:t>
      </w:r>
      <w:proofErr w:type="gramEnd"/>
      <w:r w:rsidRPr="006915EF">
        <w:rPr>
          <w:lang w:val="en-US"/>
        </w:rPr>
        <w:t xml:space="preserve">. Run again </w:t>
      </w:r>
      <w:proofErr w:type="spellStart"/>
      <w:proofErr w:type="gramStart"/>
      <w:r w:rsidRPr="006915EF">
        <w:rPr>
          <w:lang w:val="en-US"/>
        </w:rPr>
        <w:t>FVinfooutput</w:t>
      </w:r>
      <w:proofErr w:type="spellEnd"/>
      <w:r w:rsidRPr="006915EF">
        <w:rPr>
          <w:lang w:val="en-US"/>
        </w:rPr>
        <w:t>(</w:t>
      </w:r>
      <w:proofErr w:type="gramEnd"/>
      <w:r w:rsidRPr="006915EF">
        <w:rPr>
          <w:lang w:val="en-US"/>
        </w:rPr>
        <w:t xml:space="preserve">1) with this modified value (Modify it in                       </w:t>
      </w:r>
      <w:proofErr w:type="spellStart"/>
      <w:r w:rsidRPr="006915EF">
        <w:rPr>
          <w:lang w:val="en-US"/>
        </w:rPr>
        <w:t>RefineFV_fixvr</w:t>
      </w:r>
      <w:proofErr w:type="spellEnd"/>
      <w:r w:rsidRPr="006915EF">
        <w:rPr>
          <w:lang w:val="en-US"/>
        </w:rPr>
        <w:t xml:space="preserve">()). </w:t>
      </w:r>
    </w:p>
    <w:p w:rsidR="006915EF" w:rsidRDefault="006915EF" w:rsidP="006915EF">
      <w:pPr>
        <w:ind w:left="357"/>
        <w:jc w:val="both"/>
        <w:rPr>
          <w:lang w:val="en-US"/>
        </w:rPr>
      </w:pPr>
    </w:p>
    <w:p w:rsidR="006915EF" w:rsidRDefault="006915EF" w:rsidP="006915EF">
      <w:pPr>
        <w:jc w:val="both"/>
        <w:rPr>
          <w:lang w:val="en-US"/>
        </w:rPr>
      </w:pPr>
      <w:r>
        <w:rPr>
          <w:lang w:val="en-US"/>
        </w:rPr>
        <w:t xml:space="preserve">The </w:t>
      </w:r>
      <w:proofErr w:type="spellStart"/>
      <w:r w:rsidRPr="0017290F">
        <w:rPr>
          <w:color w:val="E36C0A" w:themeColor="accent6" w:themeShade="BF"/>
          <w:lang w:val="en-US"/>
        </w:rPr>
        <w:t>Cainfo_Cor</w:t>
      </w:r>
      <w:proofErr w:type="spellEnd"/>
      <w:r>
        <w:rPr>
          <w:lang w:val="en-US"/>
        </w:rPr>
        <w:t xml:space="preserve"> wave contains info of each spot: </w:t>
      </w:r>
    </w:p>
    <w:p w:rsidR="006915EF" w:rsidRDefault="006915EF" w:rsidP="006915EF">
      <w:pPr>
        <w:spacing w:line="240" w:lineRule="auto"/>
        <w:ind w:left="357"/>
        <w:rPr>
          <w:lang w:val="en-US"/>
        </w:rPr>
      </w:pPr>
      <w:r>
        <w:rPr>
          <w:lang w:val="en-US"/>
        </w:rPr>
        <w:t>1</w:t>
      </w:r>
      <w:r w:rsidRPr="00041172">
        <w:rPr>
          <w:vertAlign w:val="superscript"/>
          <w:lang w:val="en-US"/>
        </w:rPr>
        <w:t>st</w:t>
      </w:r>
      <w:r>
        <w:rPr>
          <w:lang w:val="en-US"/>
        </w:rPr>
        <w:t xml:space="preserve"> column: </w:t>
      </w:r>
      <w:proofErr w:type="spellStart"/>
      <w:r>
        <w:rPr>
          <w:lang w:val="en-US"/>
        </w:rPr>
        <w:t>DFmax</w:t>
      </w:r>
      <w:proofErr w:type="spellEnd"/>
      <w:r>
        <w:rPr>
          <w:lang w:val="en-US"/>
        </w:rPr>
        <w:t>/</w:t>
      </w:r>
      <w:proofErr w:type="spellStart"/>
      <w:r>
        <w:rPr>
          <w:lang w:val="en-US"/>
        </w:rPr>
        <w:t>Fo</w:t>
      </w:r>
      <w:proofErr w:type="spellEnd"/>
      <w:r>
        <w:rPr>
          <w:lang w:val="en-US"/>
        </w:rPr>
        <w:t xml:space="preserve"> (</w:t>
      </w:r>
      <w:proofErr w:type="spellStart"/>
      <w:proofErr w:type="gramStart"/>
      <w:r>
        <w:rPr>
          <w:lang w:val="en-US"/>
        </w:rPr>
        <w:t>wavemax</w:t>
      </w:r>
      <w:proofErr w:type="spellEnd"/>
      <w:r>
        <w:rPr>
          <w:lang w:val="en-US"/>
        </w:rPr>
        <w:t>(</w:t>
      </w:r>
      <w:proofErr w:type="gramEnd"/>
      <w:r>
        <w:rPr>
          <w:lang w:val="en-US"/>
        </w:rPr>
        <w:t>DF/</w:t>
      </w:r>
      <w:proofErr w:type="spellStart"/>
      <w:r>
        <w:rPr>
          <w:lang w:val="en-US"/>
        </w:rPr>
        <w:t>Fo</w:t>
      </w:r>
      <w:proofErr w:type="spellEnd"/>
      <w:r>
        <w:rPr>
          <w:lang w:val="en-US"/>
        </w:rPr>
        <w:t>))</w:t>
      </w:r>
    </w:p>
    <w:p w:rsidR="006915EF" w:rsidRDefault="006915EF" w:rsidP="006915EF">
      <w:pPr>
        <w:spacing w:line="240" w:lineRule="auto"/>
        <w:ind w:left="357"/>
        <w:rPr>
          <w:lang w:val="en-US"/>
        </w:rPr>
      </w:pPr>
      <w:r>
        <w:rPr>
          <w:lang w:val="en-US"/>
        </w:rPr>
        <w:t>2</w:t>
      </w:r>
      <w:r w:rsidRPr="00041172">
        <w:rPr>
          <w:vertAlign w:val="superscript"/>
          <w:lang w:val="en-US"/>
        </w:rPr>
        <w:t>nd</w:t>
      </w:r>
      <w:r>
        <w:rPr>
          <w:lang w:val="en-US"/>
        </w:rPr>
        <w:t xml:space="preserve"> column: Fractional Activation 0</w:t>
      </w:r>
    </w:p>
    <w:p w:rsidR="006915EF" w:rsidRDefault="006915EF" w:rsidP="006915EF">
      <w:pPr>
        <w:spacing w:line="240" w:lineRule="auto"/>
        <w:ind w:left="357"/>
        <w:jc w:val="both"/>
        <w:rPr>
          <w:lang w:val="en-US"/>
        </w:rPr>
      </w:pPr>
      <w:r>
        <w:rPr>
          <w:lang w:val="en-US"/>
        </w:rPr>
        <w:t>3</w:t>
      </w:r>
      <w:r w:rsidRPr="00041172">
        <w:rPr>
          <w:vertAlign w:val="superscript"/>
          <w:lang w:val="en-US"/>
        </w:rPr>
        <w:t>rd</w:t>
      </w:r>
      <w:r>
        <w:rPr>
          <w:lang w:val="en-US"/>
        </w:rPr>
        <w:t xml:space="preserve"> column: Fractional </w:t>
      </w:r>
      <w:proofErr w:type="spellStart"/>
      <w:r>
        <w:rPr>
          <w:lang w:val="en-US"/>
        </w:rPr>
        <w:t>Activaction</w:t>
      </w:r>
      <w:proofErr w:type="spellEnd"/>
      <w:r>
        <w:rPr>
          <w:lang w:val="en-US"/>
        </w:rPr>
        <w:t xml:space="preserve"> max</w:t>
      </w:r>
    </w:p>
    <w:p w:rsidR="006915EF" w:rsidRDefault="006915EF" w:rsidP="006915EF">
      <w:pPr>
        <w:spacing w:line="240" w:lineRule="auto"/>
        <w:ind w:left="357"/>
        <w:jc w:val="both"/>
        <w:rPr>
          <w:lang w:val="en-US"/>
        </w:rPr>
      </w:pPr>
      <w:r>
        <w:rPr>
          <w:lang w:val="en-US"/>
        </w:rPr>
        <w:t>4</w:t>
      </w:r>
      <w:r w:rsidRPr="00041172">
        <w:rPr>
          <w:vertAlign w:val="superscript"/>
          <w:lang w:val="en-US"/>
        </w:rPr>
        <w:t>th</w:t>
      </w:r>
      <w:r>
        <w:rPr>
          <w:lang w:val="en-US"/>
        </w:rPr>
        <w:t xml:space="preserve"> column: </w:t>
      </w:r>
      <w:proofErr w:type="spellStart"/>
      <w:r>
        <w:rPr>
          <w:lang w:val="en-US"/>
        </w:rPr>
        <w:t>Vh</w:t>
      </w:r>
      <w:proofErr w:type="spellEnd"/>
      <w:r>
        <w:rPr>
          <w:lang w:val="en-US"/>
        </w:rPr>
        <w:t xml:space="preserve"> </w:t>
      </w:r>
    </w:p>
    <w:p w:rsidR="006915EF" w:rsidRDefault="006915EF" w:rsidP="006915EF">
      <w:pPr>
        <w:ind w:left="357"/>
        <w:jc w:val="both"/>
        <w:rPr>
          <w:lang w:val="en-US"/>
        </w:rPr>
      </w:pPr>
      <w:r>
        <w:rPr>
          <w:lang w:val="en-US"/>
        </w:rPr>
        <w:t>5</w:t>
      </w:r>
      <w:r w:rsidRPr="00041172">
        <w:rPr>
          <w:vertAlign w:val="superscript"/>
          <w:lang w:val="en-US"/>
        </w:rPr>
        <w:t>th</w:t>
      </w:r>
      <w:r>
        <w:rPr>
          <w:lang w:val="en-US"/>
        </w:rPr>
        <w:t xml:space="preserve"> column: k </w:t>
      </w:r>
    </w:p>
    <w:p w:rsidR="004450EF" w:rsidRDefault="004450EF"/>
    <w:sectPr w:rsidR="004450EF">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467A8C"/>
    <w:multiLevelType w:val="hybridMultilevel"/>
    <w:tmpl w:val="4FFA8F9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303D414E"/>
    <w:multiLevelType w:val="hybridMultilevel"/>
    <w:tmpl w:val="0626274E"/>
    <w:lvl w:ilvl="0" w:tplc="04070011">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571057D3"/>
    <w:multiLevelType w:val="hybridMultilevel"/>
    <w:tmpl w:val="C48011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5BA46012"/>
    <w:multiLevelType w:val="hybridMultilevel"/>
    <w:tmpl w:val="C8D297FC"/>
    <w:lvl w:ilvl="0" w:tplc="0BAAF552">
      <w:start w:val="1"/>
      <w:numFmt w:val="decimal"/>
      <w:lvlText w:val="%1)"/>
      <w:lvlJc w:val="left"/>
      <w:pPr>
        <w:ind w:left="720" w:hanging="360"/>
      </w:pPr>
      <w:rPr>
        <w:i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15EF"/>
    <w:rsid w:val="004450EF"/>
    <w:rsid w:val="006915EF"/>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zh-TW"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15EF"/>
    <w:pPr>
      <w:spacing w:before="200"/>
    </w:pPr>
    <w:rPr>
      <w:sz w:val="20"/>
      <w:szCs w:val="20"/>
    </w:rPr>
  </w:style>
  <w:style w:type="paragraph" w:styleId="Heading1">
    <w:name w:val="heading 1"/>
    <w:basedOn w:val="Normal"/>
    <w:next w:val="Normal"/>
    <w:link w:val="Heading1Char"/>
    <w:uiPriority w:val="9"/>
    <w:qFormat/>
    <w:rsid w:val="006915EF"/>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915EF"/>
    <w:rPr>
      <w:b/>
      <w:bCs/>
      <w:caps/>
      <w:color w:val="FFFFFF" w:themeColor="background1"/>
      <w:spacing w:val="15"/>
      <w:shd w:val="clear" w:color="auto" w:fill="4F81BD" w:themeFill="accent1"/>
    </w:rPr>
  </w:style>
  <w:style w:type="paragraph" w:styleId="ListParagraph">
    <w:name w:val="List Paragraph"/>
    <w:basedOn w:val="Normal"/>
    <w:uiPriority w:val="34"/>
    <w:qFormat/>
    <w:rsid w:val="006915EF"/>
    <w:pPr>
      <w:ind w:left="720"/>
      <w:contextualSpacing/>
    </w:pPr>
  </w:style>
  <w:style w:type="paragraph" w:styleId="NoSpacing">
    <w:name w:val="No Spacing"/>
    <w:basedOn w:val="Normal"/>
    <w:link w:val="NoSpacingChar"/>
    <w:uiPriority w:val="1"/>
    <w:qFormat/>
    <w:rsid w:val="006915EF"/>
    <w:pPr>
      <w:spacing w:before="0" w:after="0" w:line="240" w:lineRule="auto"/>
    </w:pPr>
  </w:style>
  <w:style w:type="table" w:styleId="TableGrid">
    <w:name w:val="Table Grid"/>
    <w:basedOn w:val="TableNormal"/>
    <w:uiPriority w:val="59"/>
    <w:rsid w:val="006915EF"/>
    <w:pPr>
      <w:spacing w:before="20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basedOn w:val="DefaultParagraphFont"/>
    <w:link w:val="NoSpacing"/>
    <w:uiPriority w:val="1"/>
    <w:rsid w:val="006915EF"/>
    <w:rPr>
      <w:sz w:val="20"/>
      <w:szCs w:val="20"/>
    </w:rPr>
  </w:style>
  <w:style w:type="paragraph" w:styleId="BalloonText">
    <w:name w:val="Balloon Text"/>
    <w:basedOn w:val="Normal"/>
    <w:link w:val="BalloonTextChar"/>
    <w:uiPriority w:val="99"/>
    <w:semiHidden/>
    <w:unhideWhenUsed/>
    <w:rsid w:val="006915EF"/>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15E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zh-TW"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15EF"/>
    <w:pPr>
      <w:spacing w:before="200"/>
    </w:pPr>
    <w:rPr>
      <w:sz w:val="20"/>
      <w:szCs w:val="20"/>
    </w:rPr>
  </w:style>
  <w:style w:type="paragraph" w:styleId="Heading1">
    <w:name w:val="heading 1"/>
    <w:basedOn w:val="Normal"/>
    <w:next w:val="Normal"/>
    <w:link w:val="Heading1Char"/>
    <w:uiPriority w:val="9"/>
    <w:qFormat/>
    <w:rsid w:val="006915EF"/>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915EF"/>
    <w:rPr>
      <w:b/>
      <w:bCs/>
      <w:caps/>
      <w:color w:val="FFFFFF" w:themeColor="background1"/>
      <w:spacing w:val="15"/>
      <w:shd w:val="clear" w:color="auto" w:fill="4F81BD" w:themeFill="accent1"/>
    </w:rPr>
  </w:style>
  <w:style w:type="paragraph" w:styleId="ListParagraph">
    <w:name w:val="List Paragraph"/>
    <w:basedOn w:val="Normal"/>
    <w:uiPriority w:val="34"/>
    <w:qFormat/>
    <w:rsid w:val="006915EF"/>
    <w:pPr>
      <w:ind w:left="720"/>
      <w:contextualSpacing/>
    </w:pPr>
  </w:style>
  <w:style w:type="paragraph" w:styleId="NoSpacing">
    <w:name w:val="No Spacing"/>
    <w:basedOn w:val="Normal"/>
    <w:link w:val="NoSpacingChar"/>
    <w:uiPriority w:val="1"/>
    <w:qFormat/>
    <w:rsid w:val="006915EF"/>
    <w:pPr>
      <w:spacing w:before="0" w:after="0" w:line="240" w:lineRule="auto"/>
    </w:pPr>
  </w:style>
  <w:style w:type="table" w:styleId="TableGrid">
    <w:name w:val="Table Grid"/>
    <w:basedOn w:val="TableNormal"/>
    <w:uiPriority w:val="59"/>
    <w:rsid w:val="006915EF"/>
    <w:pPr>
      <w:spacing w:before="20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basedOn w:val="DefaultParagraphFont"/>
    <w:link w:val="NoSpacing"/>
    <w:uiPriority w:val="1"/>
    <w:rsid w:val="006915EF"/>
    <w:rPr>
      <w:sz w:val="20"/>
      <w:szCs w:val="20"/>
    </w:rPr>
  </w:style>
  <w:style w:type="paragraph" w:styleId="BalloonText">
    <w:name w:val="Balloon Text"/>
    <w:basedOn w:val="Normal"/>
    <w:link w:val="BalloonTextChar"/>
    <w:uiPriority w:val="99"/>
    <w:semiHidden/>
    <w:unhideWhenUsed/>
    <w:rsid w:val="006915EF"/>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15E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780</Words>
  <Characters>4073</Characters>
  <Application>Microsoft Office Word</Application>
  <DocSecurity>0</DocSecurity>
  <Lines>57</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Philippe</dc:creator>
  <cp:lastModifiedBy>Philippe</cp:lastModifiedBy>
  <cp:revision>1</cp:revision>
  <dcterms:created xsi:type="dcterms:W3CDTF">2018-01-11T15:20:00Z</dcterms:created>
  <dcterms:modified xsi:type="dcterms:W3CDTF">2018-01-11T15:25:00Z</dcterms:modified>
</cp:coreProperties>
</file>